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9F0CEF" w14:paraId="7A7DC3CC" w14:textId="77777777" w:rsidTr="00471596">
        <w:trPr>
          <w:trHeight w:val="107"/>
          <w:tblHeader/>
        </w:trPr>
        <w:tc>
          <w:tcPr>
            <w:tcW w:w="6570" w:type="dxa"/>
            <w:gridSpan w:val="3"/>
            <w:tcBorders>
              <w:top w:val="single" w:sz="12" w:space="0" w:color="auto"/>
              <w:bottom w:val="nil"/>
            </w:tcBorders>
            <w:shd w:val="clear" w:color="auto" w:fill="auto"/>
            <w:noWrap/>
            <w:vAlign w:val="center"/>
          </w:tcPr>
          <w:p w14:paraId="3CCFBC48" w14:textId="77777777" w:rsidR="00B51061" w:rsidRPr="009F0CEF" w:rsidRDefault="00B51061" w:rsidP="004D1D21">
            <w:pPr>
              <w:rPr>
                <w:rFonts w:asciiTheme="minorBidi" w:hAnsiTheme="minorBidi" w:cstheme="minorBidi"/>
                <w:color w:val="000000"/>
                <w:sz w:val="14"/>
                <w:szCs w:val="14"/>
              </w:rPr>
            </w:pPr>
            <w:r w:rsidRPr="009F0CEF">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0876DF11" w14:textId="77777777" w:rsidR="00B51061" w:rsidRPr="009F0CEF" w:rsidRDefault="00B76886" w:rsidP="004D1D21">
            <w:pPr>
              <w:rPr>
                <w:rFonts w:asciiTheme="minorBidi" w:hAnsiTheme="minorBidi" w:cstheme="minorBidi"/>
                <w:color w:val="000000"/>
                <w:sz w:val="14"/>
                <w:szCs w:val="14"/>
              </w:rPr>
            </w:pPr>
            <w:r w:rsidRPr="009F0CEF">
              <w:rPr>
                <w:rFonts w:asciiTheme="minorBidi" w:hAnsiTheme="minorBidi" w:cstheme="minorBidi"/>
                <w:sz w:val="14"/>
                <w:szCs w:val="14"/>
              </w:rPr>
              <w:t>DRAWING</w:t>
            </w:r>
            <w:r w:rsidR="00B51061" w:rsidRPr="009F0CEF">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53583889" w14:textId="77777777" w:rsidR="00B51061" w:rsidRPr="009F0CEF" w:rsidRDefault="00B51061" w:rsidP="004D1D21">
            <w:pPr>
              <w:rPr>
                <w:rFonts w:asciiTheme="minorBidi" w:hAnsiTheme="minorBidi" w:cstheme="minorBidi"/>
                <w:color w:val="000000"/>
                <w:sz w:val="14"/>
                <w:szCs w:val="14"/>
              </w:rPr>
            </w:pPr>
            <w:r w:rsidRPr="009F0CEF">
              <w:rPr>
                <w:rFonts w:asciiTheme="minorBidi" w:hAnsiTheme="minorBidi" w:cstheme="minorBidi"/>
                <w:sz w:val="14"/>
                <w:szCs w:val="14"/>
              </w:rPr>
              <w:t>REV.</w:t>
            </w:r>
          </w:p>
        </w:tc>
      </w:tr>
      <w:tr w:rsidR="00B51061" w:rsidRPr="009F0CEF" w14:paraId="3A25D92C" w14:textId="77777777" w:rsidTr="00252266">
        <w:trPr>
          <w:trHeight w:val="288"/>
          <w:tblHeader/>
        </w:trPr>
        <w:tc>
          <w:tcPr>
            <w:tcW w:w="6570" w:type="dxa"/>
            <w:gridSpan w:val="3"/>
            <w:tcBorders>
              <w:top w:val="nil"/>
            </w:tcBorders>
            <w:shd w:val="clear" w:color="auto" w:fill="auto"/>
            <w:noWrap/>
            <w:vAlign w:val="center"/>
          </w:tcPr>
          <w:p w14:paraId="45CD55C1" w14:textId="77777777" w:rsidR="00B51061" w:rsidRPr="009F0CEF"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715FB5A3" w14:textId="77777777" w:rsidR="00B51061" w:rsidRPr="009F0CEF"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7FC816F6" w14:textId="77777777" w:rsidR="00B51061" w:rsidRPr="009F0CEF" w:rsidRDefault="00B51061" w:rsidP="004D1D21">
            <w:pPr>
              <w:ind w:left="-102" w:right="-73"/>
              <w:jc w:val="center"/>
              <w:rPr>
                <w:rFonts w:asciiTheme="minorBidi" w:hAnsiTheme="minorBidi" w:cstheme="minorBidi"/>
                <w:color w:val="000000"/>
              </w:rPr>
            </w:pPr>
          </w:p>
        </w:tc>
      </w:tr>
      <w:tr w:rsidR="00685674" w:rsidRPr="009F0CEF" w14:paraId="6F05B349" w14:textId="77777777" w:rsidTr="001E3ADC">
        <w:trPr>
          <w:trHeight w:val="312"/>
        </w:trPr>
        <w:tc>
          <w:tcPr>
            <w:tcW w:w="540" w:type="dxa"/>
            <w:vMerge w:val="restart"/>
            <w:shd w:val="clear" w:color="auto" w:fill="A6A6A6" w:themeFill="background1" w:themeFillShade="A6"/>
            <w:vAlign w:val="center"/>
          </w:tcPr>
          <w:p w14:paraId="590945EC" w14:textId="77777777" w:rsidR="00685674" w:rsidRPr="009F0CEF" w:rsidRDefault="00685674" w:rsidP="00B62553">
            <w:pPr>
              <w:ind w:left="-107" w:right="-171"/>
              <w:jc w:val="center"/>
              <w:rPr>
                <w:rFonts w:asciiTheme="minorBidi" w:hAnsiTheme="minorBidi" w:cstheme="minorBidi"/>
                <w:b/>
                <w:bCs/>
                <w:color w:val="FFFFFF"/>
              </w:rPr>
            </w:pPr>
            <w:r w:rsidRPr="009F0CEF">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53CC5FE0" w14:textId="77777777" w:rsidR="00685674" w:rsidRPr="009F0CEF" w:rsidRDefault="004B1E37" w:rsidP="00B62553">
            <w:pPr>
              <w:spacing w:before="60" w:after="60"/>
              <w:jc w:val="center"/>
              <w:rPr>
                <w:rFonts w:asciiTheme="minorBidi" w:hAnsiTheme="minorBidi" w:cstheme="minorBidi"/>
                <w:b/>
                <w:bCs/>
                <w:color w:val="000000"/>
                <w:sz w:val="24"/>
                <w:szCs w:val="24"/>
              </w:rPr>
            </w:pPr>
            <w:r w:rsidRPr="009F0CEF">
              <w:rPr>
                <w:rFonts w:asciiTheme="minorBidi" w:hAnsiTheme="minorBidi" w:cstheme="minorBidi"/>
                <w:b/>
                <w:bCs/>
                <w:color w:val="FFFFFF"/>
                <w:sz w:val="24"/>
                <w:szCs w:val="24"/>
              </w:rPr>
              <w:t xml:space="preserve">INSPECTION </w:t>
            </w:r>
            <w:r w:rsidR="00685674" w:rsidRPr="009F0CEF">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6286F8DA" w14:textId="77777777" w:rsidR="00685674" w:rsidRPr="009F0CEF" w:rsidRDefault="00685674" w:rsidP="00E861BF">
            <w:pPr>
              <w:ind w:left="-104" w:right="-105"/>
              <w:jc w:val="center"/>
              <w:rPr>
                <w:rFonts w:asciiTheme="minorBidi" w:hAnsiTheme="minorBidi" w:cstheme="minorBidi"/>
                <w:b/>
                <w:bCs/>
                <w:color w:val="000000"/>
                <w:sz w:val="14"/>
                <w:szCs w:val="14"/>
              </w:rPr>
            </w:pPr>
            <w:r w:rsidRPr="009F0CEF">
              <w:rPr>
                <w:rFonts w:asciiTheme="minorBidi" w:hAnsiTheme="minorBidi" w:cstheme="minorBidi"/>
                <w:b/>
                <w:bCs/>
                <w:sz w:val="14"/>
                <w:szCs w:val="14"/>
              </w:rPr>
              <w:t>CHECKED SATISFACTORY</w:t>
            </w:r>
          </w:p>
        </w:tc>
      </w:tr>
      <w:tr w:rsidR="00685674" w:rsidRPr="009F0CEF" w14:paraId="02E44727" w14:textId="77777777" w:rsidTr="001E3ADC">
        <w:trPr>
          <w:trHeight w:val="204"/>
          <w:tblHeader/>
        </w:trPr>
        <w:tc>
          <w:tcPr>
            <w:tcW w:w="540" w:type="dxa"/>
            <w:vMerge/>
            <w:shd w:val="clear" w:color="auto" w:fill="A6A6A6" w:themeFill="background1" w:themeFillShade="A6"/>
            <w:vAlign w:val="center"/>
            <w:hideMark/>
          </w:tcPr>
          <w:p w14:paraId="48BBED88" w14:textId="77777777" w:rsidR="00685674" w:rsidRPr="009F0CEF"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6C94578A" w14:textId="77777777" w:rsidR="00685674" w:rsidRPr="009F0CEF"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11EF40DF" w14:textId="77777777" w:rsidR="00685674" w:rsidRPr="009F0CEF" w:rsidRDefault="00685674" w:rsidP="00B62553">
            <w:pPr>
              <w:ind w:left="-102" w:right="-73"/>
              <w:jc w:val="center"/>
              <w:rPr>
                <w:rFonts w:asciiTheme="minorBidi" w:hAnsiTheme="minorBidi" w:cstheme="minorBidi"/>
                <w:b/>
                <w:bCs/>
                <w:sz w:val="14"/>
                <w:szCs w:val="14"/>
              </w:rPr>
            </w:pPr>
            <w:r w:rsidRPr="009F0CEF">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229868AE" w14:textId="77777777" w:rsidR="00685674" w:rsidRPr="009F0CEF" w:rsidRDefault="00685674" w:rsidP="00B62553">
            <w:pPr>
              <w:ind w:left="-102" w:right="-73"/>
              <w:jc w:val="center"/>
              <w:rPr>
                <w:rFonts w:asciiTheme="minorBidi" w:hAnsiTheme="minorBidi" w:cstheme="minorBidi"/>
                <w:b/>
                <w:bCs/>
                <w:sz w:val="14"/>
                <w:szCs w:val="14"/>
              </w:rPr>
            </w:pPr>
            <w:r w:rsidRPr="009F0CEF">
              <w:rPr>
                <w:rFonts w:asciiTheme="minorBidi" w:hAnsiTheme="minorBidi" w:cstheme="minorBidi"/>
                <w:b/>
                <w:bCs/>
                <w:sz w:val="14"/>
                <w:szCs w:val="14"/>
              </w:rPr>
              <w:t>YES</w:t>
            </w:r>
          </w:p>
        </w:tc>
        <w:tc>
          <w:tcPr>
            <w:tcW w:w="450" w:type="dxa"/>
            <w:shd w:val="clear" w:color="auto" w:fill="C6D9F1" w:themeFill="text2" w:themeFillTint="33"/>
            <w:vAlign w:val="center"/>
          </w:tcPr>
          <w:p w14:paraId="4BF4A17E" w14:textId="77777777" w:rsidR="00685674" w:rsidRPr="009F0CEF" w:rsidRDefault="00685674" w:rsidP="00B62553">
            <w:pPr>
              <w:ind w:left="-102" w:right="-73"/>
              <w:jc w:val="center"/>
              <w:rPr>
                <w:rFonts w:asciiTheme="minorBidi" w:hAnsiTheme="minorBidi" w:cstheme="minorBidi"/>
                <w:b/>
                <w:bCs/>
                <w:sz w:val="14"/>
                <w:szCs w:val="14"/>
              </w:rPr>
            </w:pPr>
            <w:r w:rsidRPr="009F0CEF">
              <w:rPr>
                <w:rFonts w:asciiTheme="minorBidi" w:hAnsiTheme="minorBidi" w:cstheme="minorBidi"/>
                <w:b/>
                <w:bCs/>
                <w:sz w:val="14"/>
                <w:szCs w:val="14"/>
              </w:rPr>
              <w:t>NO</w:t>
            </w:r>
          </w:p>
        </w:tc>
      </w:tr>
      <w:tr w:rsidR="00E861BF" w:rsidRPr="009F0CEF" w14:paraId="166D63F3" w14:textId="77777777" w:rsidTr="001E3ADC">
        <w:tc>
          <w:tcPr>
            <w:tcW w:w="540" w:type="dxa"/>
            <w:shd w:val="clear" w:color="auto" w:fill="auto"/>
            <w:noWrap/>
            <w:vAlign w:val="center"/>
            <w:hideMark/>
          </w:tcPr>
          <w:p w14:paraId="0A8A579F" w14:textId="77777777" w:rsidR="00E861BF" w:rsidRPr="009F0CEF" w:rsidRDefault="00E861BF" w:rsidP="00210BDE">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785027EE" w14:textId="77777777" w:rsidR="00E861BF" w:rsidRPr="009F0CEF" w:rsidRDefault="00210BDE" w:rsidP="003B4245">
            <w:pPr>
              <w:spacing w:before="40" w:after="40"/>
              <w:jc w:val="left"/>
              <w:rPr>
                <w:rFonts w:asciiTheme="minorBidi" w:hAnsiTheme="minorBidi" w:cstheme="minorBidi"/>
                <w:color w:val="000000"/>
                <w:sz w:val="24"/>
                <w:szCs w:val="24"/>
              </w:rPr>
            </w:pPr>
            <w:r w:rsidRPr="009F0CEF">
              <w:rPr>
                <w:rFonts w:asciiTheme="minorBidi" w:hAnsiTheme="minorBidi" w:cstheme="minorBidi"/>
                <w:b/>
                <w:bCs/>
                <w:sz w:val="24"/>
                <w:szCs w:val="24"/>
              </w:rPr>
              <w:t xml:space="preserve">General </w:t>
            </w:r>
            <w:r w:rsidR="006C6B64" w:rsidRPr="009F0CEF">
              <w:rPr>
                <w:rFonts w:asciiTheme="minorBidi" w:hAnsiTheme="minorBidi" w:cstheme="minorBidi"/>
                <w:b/>
                <w:bCs/>
                <w:sz w:val="24"/>
                <w:szCs w:val="24"/>
              </w:rPr>
              <w:t>Items</w:t>
            </w:r>
          </w:p>
        </w:tc>
        <w:tc>
          <w:tcPr>
            <w:tcW w:w="450" w:type="dxa"/>
            <w:shd w:val="clear" w:color="auto" w:fill="C6D9F1" w:themeFill="text2" w:themeFillTint="33"/>
            <w:vAlign w:val="center"/>
          </w:tcPr>
          <w:p w14:paraId="3618DCFF" w14:textId="77777777" w:rsidR="00E861BF" w:rsidRPr="009F0CEF" w:rsidRDefault="00E861BF" w:rsidP="00356DB7">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72E303D1" w14:textId="77777777" w:rsidR="00E861BF" w:rsidRPr="009F0CEF" w:rsidRDefault="00E861BF" w:rsidP="00356DB7">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0A165952" w14:textId="77777777" w:rsidR="00E861BF" w:rsidRPr="009F0CEF" w:rsidRDefault="00E861BF" w:rsidP="00356DB7">
            <w:pPr>
              <w:ind w:left="-102" w:right="-73"/>
              <w:jc w:val="center"/>
              <w:rPr>
                <w:rFonts w:asciiTheme="minorBidi" w:hAnsiTheme="minorBidi" w:cstheme="minorBidi"/>
                <w:color w:val="000000"/>
                <w:sz w:val="24"/>
                <w:szCs w:val="24"/>
              </w:rPr>
            </w:pPr>
          </w:p>
        </w:tc>
      </w:tr>
      <w:tr w:rsidR="006C6B64" w:rsidRPr="009F0CEF" w14:paraId="1718C58B" w14:textId="77777777" w:rsidTr="001E3ADC">
        <w:tc>
          <w:tcPr>
            <w:tcW w:w="540" w:type="dxa"/>
            <w:shd w:val="clear" w:color="auto" w:fill="auto"/>
            <w:noWrap/>
            <w:vAlign w:val="center"/>
          </w:tcPr>
          <w:p w14:paraId="7DA02DDA"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50BF677"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General Items</w:t>
            </w:r>
          </w:p>
        </w:tc>
        <w:tc>
          <w:tcPr>
            <w:tcW w:w="450" w:type="dxa"/>
            <w:shd w:val="clear" w:color="auto" w:fill="C6D9F1" w:themeFill="text2" w:themeFillTint="33"/>
            <w:vAlign w:val="center"/>
          </w:tcPr>
          <w:p w14:paraId="36FAE6DB"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2773F2B"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3BF25C5"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05E0CBC0" w14:textId="77777777" w:rsidTr="001E3ADC">
        <w:tc>
          <w:tcPr>
            <w:tcW w:w="540" w:type="dxa"/>
            <w:shd w:val="clear" w:color="auto" w:fill="auto"/>
            <w:noWrap/>
            <w:vAlign w:val="center"/>
          </w:tcPr>
          <w:p w14:paraId="2C5F2A35"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9E2FC62"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Equipment is de-energized, safe and locked-out.</w:t>
            </w:r>
          </w:p>
        </w:tc>
        <w:tc>
          <w:tcPr>
            <w:tcW w:w="450" w:type="dxa"/>
            <w:shd w:val="clear" w:color="auto" w:fill="C6D9F1" w:themeFill="text2" w:themeFillTint="33"/>
            <w:vAlign w:val="center"/>
          </w:tcPr>
          <w:p w14:paraId="73F9203A"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7564F1A"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5256001"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1ED64329" w14:textId="77777777" w:rsidTr="001E3ADC">
        <w:tc>
          <w:tcPr>
            <w:tcW w:w="540" w:type="dxa"/>
            <w:shd w:val="clear" w:color="auto" w:fill="auto"/>
            <w:noWrap/>
            <w:vAlign w:val="center"/>
          </w:tcPr>
          <w:p w14:paraId="1BF53FDF"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AA00D8D"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 xml:space="preserve">Equipment is identified and tagged correctly in accordance with as-build drawings. </w:t>
            </w:r>
          </w:p>
        </w:tc>
        <w:tc>
          <w:tcPr>
            <w:tcW w:w="450" w:type="dxa"/>
            <w:shd w:val="clear" w:color="auto" w:fill="C6D9F1" w:themeFill="text2" w:themeFillTint="33"/>
            <w:vAlign w:val="center"/>
          </w:tcPr>
          <w:p w14:paraId="5934B542"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61A996A"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57C5BB0"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1E308819" w14:textId="77777777" w:rsidTr="001E3ADC">
        <w:tc>
          <w:tcPr>
            <w:tcW w:w="540" w:type="dxa"/>
            <w:shd w:val="clear" w:color="auto" w:fill="auto"/>
            <w:noWrap/>
            <w:vAlign w:val="center"/>
          </w:tcPr>
          <w:p w14:paraId="1CDB35AB"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0A69653"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Nameplate parameters are in compliance with design documents.</w:t>
            </w:r>
          </w:p>
        </w:tc>
        <w:tc>
          <w:tcPr>
            <w:tcW w:w="450" w:type="dxa"/>
            <w:shd w:val="clear" w:color="auto" w:fill="C6D9F1" w:themeFill="text2" w:themeFillTint="33"/>
            <w:vAlign w:val="center"/>
          </w:tcPr>
          <w:p w14:paraId="31E1A048"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7CEB17D"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F7BDF41"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7F7E3778" w14:textId="77777777" w:rsidTr="001E3ADC">
        <w:tc>
          <w:tcPr>
            <w:tcW w:w="540" w:type="dxa"/>
            <w:shd w:val="clear" w:color="auto" w:fill="auto"/>
            <w:noWrap/>
            <w:vAlign w:val="center"/>
          </w:tcPr>
          <w:p w14:paraId="46E1E57F"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32E1EBD"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Equipment has no visible signs of damage, including rust or corrosion.</w:t>
            </w:r>
          </w:p>
        </w:tc>
        <w:tc>
          <w:tcPr>
            <w:tcW w:w="450" w:type="dxa"/>
            <w:shd w:val="clear" w:color="auto" w:fill="C6D9F1" w:themeFill="text2" w:themeFillTint="33"/>
            <w:vAlign w:val="center"/>
          </w:tcPr>
          <w:p w14:paraId="7B5E1E2F"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4B8F5FF"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6C21A78"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683A28B4" w14:textId="77777777" w:rsidTr="001E3ADC">
        <w:tc>
          <w:tcPr>
            <w:tcW w:w="540" w:type="dxa"/>
            <w:shd w:val="clear" w:color="auto" w:fill="auto"/>
            <w:noWrap/>
            <w:vAlign w:val="center"/>
          </w:tcPr>
          <w:p w14:paraId="2822FA8B"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0F27B63"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Grounding is complete and in accordance with project specifications.</w:t>
            </w:r>
          </w:p>
        </w:tc>
        <w:tc>
          <w:tcPr>
            <w:tcW w:w="450" w:type="dxa"/>
            <w:shd w:val="clear" w:color="auto" w:fill="C6D9F1" w:themeFill="text2" w:themeFillTint="33"/>
            <w:vAlign w:val="center"/>
          </w:tcPr>
          <w:p w14:paraId="51747D73"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CFD819C"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4623FE6"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599FEA3A" w14:textId="77777777" w:rsidTr="00210BDE">
        <w:tc>
          <w:tcPr>
            <w:tcW w:w="540" w:type="dxa"/>
            <w:shd w:val="clear" w:color="auto" w:fill="auto"/>
            <w:noWrap/>
            <w:vAlign w:val="center"/>
          </w:tcPr>
          <w:p w14:paraId="1A386C8A"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1A8BA3C"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Pump foundations are complete and equipment is adequately anchored.</w:t>
            </w:r>
          </w:p>
        </w:tc>
        <w:tc>
          <w:tcPr>
            <w:tcW w:w="450" w:type="dxa"/>
            <w:shd w:val="clear" w:color="auto" w:fill="C6D9F1" w:themeFill="text2" w:themeFillTint="33"/>
            <w:vAlign w:val="center"/>
          </w:tcPr>
          <w:p w14:paraId="40FD49F1"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00A7A98"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D0DE891"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0C042D68" w14:textId="77777777" w:rsidTr="00210BDE">
        <w:tc>
          <w:tcPr>
            <w:tcW w:w="540" w:type="dxa"/>
            <w:shd w:val="clear" w:color="auto" w:fill="auto"/>
            <w:noWrap/>
            <w:vAlign w:val="center"/>
          </w:tcPr>
          <w:p w14:paraId="66E98DF5"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8F7D682"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Grouting is complete.</w:t>
            </w:r>
          </w:p>
        </w:tc>
        <w:tc>
          <w:tcPr>
            <w:tcW w:w="450" w:type="dxa"/>
            <w:shd w:val="clear" w:color="auto" w:fill="C6D9F1" w:themeFill="text2" w:themeFillTint="33"/>
            <w:vAlign w:val="center"/>
          </w:tcPr>
          <w:p w14:paraId="46ECFF49"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D0A66FE"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31DDF16"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0002DE79" w14:textId="77777777" w:rsidTr="001E3ADC">
        <w:tc>
          <w:tcPr>
            <w:tcW w:w="540" w:type="dxa"/>
            <w:shd w:val="clear" w:color="auto" w:fill="auto"/>
            <w:noWrap/>
            <w:vAlign w:val="center"/>
          </w:tcPr>
          <w:p w14:paraId="174E9D2A"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DF01871"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Adequate space is available to permit equipment removal for maintenance with minimal piping, tray/conduit or other equipment dismantling.  Lifting equipment is installed in accordance with design documents.</w:t>
            </w:r>
          </w:p>
        </w:tc>
        <w:tc>
          <w:tcPr>
            <w:tcW w:w="450" w:type="dxa"/>
            <w:shd w:val="clear" w:color="auto" w:fill="C6D9F1" w:themeFill="text2" w:themeFillTint="33"/>
            <w:vAlign w:val="center"/>
          </w:tcPr>
          <w:p w14:paraId="3EE68C21"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D9AA91A"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1561F7E"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1FE8FD84" w14:textId="77777777" w:rsidTr="001E3ADC">
        <w:tc>
          <w:tcPr>
            <w:tcW w:w="540" w:type="dxa"/>
            <w:shd w:val="clear" w:color="auto" w:fill="auto"/>
            <w:noWrap/>
            <w:vAlign w:val="center"/>
          </w:tcPr>
          <w:p w14:paraId="091D7631"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A4BEC0D"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Auxiliary systems (i.e., lube oil, purge, quench, balance, cooling, seal, etc.) are properly installed with no visible signs of damage.</w:t>
            </w:r>
          </w:p>
        </w:tc>
        <w:tc>
          <w:tcPr>
            <w:tcW w:w="450" w:type="dxa"/>
            <w:shd w:val="clear" w:color="auto" w:fill="C6D9F1" w:themeFill="text2" w:themeFillTint="33"/>
            <w:vAlign w:val="center"/>
          </w:tcPr>
          <w:p w14:paraId="5DAB8383"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7E122B1"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2FC9B92"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3B20F5CF" w14:textId="77777777" w:rsidTr="001E3ADC">
        <w:tc>
          <w:tcPr>
            <w:tcW w:w="540" w:type="dxa"/>
            <w:shd w:val="clear" w:color="auto" w:fill="auto"/>
            <w:noWrap/>
            <w:vAlign w:val="center"/>
          </w:tcPr>
          <w:p w14:paraId="485283C0"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0952B94"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Lubrication grease (oil) is properly filled and lubrication tags or records are available.</w:t>
            </w:r>
          </w:p>
        </w:tc>
        <w:tc>
          <w:tcPr>
            <w:tcW w:w="450" w:type="dxa"/>
            <w:shd w:val="clear" w:color="auto" w:fill="C6D9F1" w:themeFill="text2" w:themeFillTint="33"/>
            <w:vAlign w:val="center"/>
          </w:tcPr>
          <w:p w14:paraId="15B5838B"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F841681"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96036BE"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333AB7F8" w14:textId="77777777" w:rsidTr="001E3ADC">
        <w:tc>
          <w:tcPr>
            <w:tcW w:w="540" w:type="dxa"/>
            <w:shd w:val="clear" w:color="auto" w:fill="auto"/>
            <w:noWrap/>
            <w:vAlign w:val="center"/>
          </w:tcPr>
          <w:p w14:paraId="7A82D76B"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88F202E"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Preservative compounds, greases, and oils are cleaned from equipment surfaces.  Any desiccant is removed as required.</w:t>
            </w:r>
          </w:p>
        </w:tc>
        <w:tc>
          <w:tcPr>
            <w:tcW w:w="450" w:type="dxa"/>
            <w:shd w:val="clear" w:color="auto" w:fill="C6D9F1" w:themeFill="text2" w:themeFillTint="33"/>
            <w:vAlign w:val="center"/>
          </w:tcPr>
          <w:p w14:paraId="75D2455F"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EBC445A"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796E778"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70B29B85" w14:textId="77777777" w:rsidTr="001E3ADC">
        <w:tc>
          <w:tcPr>
            <w:tcW w:w="540" w:type="dxa"/>
            <w:shd w:val="clear" w:color="auto" w:fill="auto"/>
            <w:noWrap/>
            <w:vAlign w:val="center"/>
          </w:tcPr>
          <w:p w14:paraId="6EB0629B"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FC3D961"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Forced lubrication systems are correctly piped and no leaks or openings are evident.</w:t>
            </w:r>
          </w:p>
        </w:tc>
        <w:tc>
          <w:tcPr>
            <w:tcW w:w="450" w:type="dxa"/>
            <w:shd w:val="clear" w:color="auto" w:fill="C6D9F1" w:themeFill="text2" w:themeFillTint="33"/>
            <w:vAlign w:val="center"/>
          </w:tcPr>
          <w:p w14:paraId="17774EDC"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71901B2"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562F735"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54E3670A" w14:textId="77777777" w:rsidTr="001E3ADC">
        <w:tc>
          <w:tcPr>
            <w:tcW w:w="540" w:type="dxa"/>
            <w:shd w:val="clear" w:color="auto" w:fill="auto"/>
            <w:noWrap/>
            <w:vAlign w:val="center"/>
          </w:tcPr>
          <w:p w14:paraId="0F05337B"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594BA64"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 xml:space="preserve">Coupling and guards are assembled or available.  </w:t>
            </w:r>
            <w:r w:rsidR="006907D6" w:rsidRPr="009F0CEF">
              <w:rPr>
                <w:rFonts w:asciiTheme="minorBidi" w:hAnsiTheme="minorBidi" w:cstheme="minorBidi"/>
              </w:rPr>
              <w:t>(</w:t>
            </w:r>
            <w:r w:rsidRPr="009F0CEF">
              <w:rPr>
                <w:rFonts w:asciiTheme="minorBidi" w:hAnsiTheme="minorBidi" w:cstheme="minorBidi"/>
              </w:rPr>
              <w:t>Alignment re</w:t>
            </w:r>
            <w:r w:rsidR="006907D6" w:rsidRPr="009F0CEF">
              <w:rPr>
                <w:rFonts w:asciiTheme="minorBidi" w:hAnsiTheme="minorBidi" w:cstheme="minorBidi"/>
              </w:rPr>
              <w:t>cords are required for turnover)</w:t>
            </w:r>
            <w:r w:rsidRPr="009F0CEF">
              <w:rPr>
                <w:rFonts w:asciiTheme="minorBidi" w:hAnsiTheme="minorBidi" w:cstheme="minorBidi"/>
              </w:rPr>
              <w:t>.</w:t>
            </w:r>
          </w:p>
        </w:tc>
        <w:tc>
          <w:tcPr>
            <w:tcW w:w="450" w:type="dxa"/>
            <w:shd w:val="clear" w:color="auto" w:fill="C6D9F1" w:themeFill="text2" w:themeFillTint="33"/>
            <w:vAlign w:val="center"/>
          </w:tcPr>
          <w:p w14:paraId="45BF7DD2"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E4AC5EB"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597A009"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41553BDD" w14:textId="77777777" w:rsidTr="001E3ADC">
        <w:tc>
          <w:tcPr>
            <w:tcW w:w="540" w:type="dxa"/>
            <w:shd w:val="clear" w:color="auto" w:fill="auto"/>
            <w:noWrap/>
            <w:vAlign w:val="center"/>
          </w:tcPr>
          <w:p w14:paraId="32F4C885"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3BD60A4"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Visibly inspect for installation mechanical seals/packing.</w:t>
            </w:r>
          </w:p>
        </w:tc>
        <w:tc>
          <w:tcPr>
            <w:tcW w:w="450" w:type="dxa"/>
            <w:shd w:val="clear" w:color="auto" w:fill="C6D9F1" w:themeFill="text2" w:themeFillTint="33"/>
            <w:vAlign w:val="center"/>
          </w:tcPr>
          <w:p w14:paraId="43317AF9"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C4784FD"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EC5B248"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3FB080F9" w14:textId="77777777" w:rsidTr="001E3ADC">
        <w:tc>
          <w:tcPr>
            <w:tcW w:w="540" w:type="dxa"/>
            <w:shd w:val="clear" w:color="auto" w:fill="auto"/>
            <w:noWrap/>
            <w:vAlign w:val="center"/>
          </w:tcPr>
          <w:p w14:paraId="7DE6609A"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A14F38D"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Drains and vents are installed and adequately routed, if required.</w:t>
            </w:r>
          </w:p>
        </w:tc>
        <w:tc>
          <w:tcPr>
            <w:tcW w:w="450" w:type="dxa"/>
            <w:shd w:val="clear" w:color="auto" w:fill="C6D9F1" w:themeFill="text2" w:themeFillTint="33"/>
            <w:vAlign w:val="center"/>
          </w:tcPr>
          <w:p w14:paraId="60D02896"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CB1DD75"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E89989C"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746AE511" w14:textId="77777777" w:rsidTr="001E3ADC">
        <w:tc>
          <w:tcPr>
            <w:tcW w:w="540" w:type="dxa"/>
            <w:shd w:val="clear" w:color="auto" w:fill="auto"/>
            <w:noWrap/>
            <w:vAlign w:val="center"/>
          </w:tcPr>
          <w:p w14:paraId="7150A44D"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DBC01A1"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Pump leak off is piped or channeled to convenient floor drain.</w:t>
            </w:r>
          </w:p>
        </w:tc>
        <w:tc>
          <w:tcPr>
            <w:tcW w:w="450" w:type="dxa"/>
            <w:shd w:val="clear" w:color="auto" w:fill="C6D9F1" w:themeFill="text2" w:themeFillTint="33"/>
            <w:vAlign w:val="center"/>
          </w:tcPr>
          <w:p w14:paraId="70974771"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69C9E9A"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17D7127"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023CA2F8" w14:textId="77777777" w:rsidTr="001E3ADC">
        <w:tc>
          <w:tcPr>
            <w:tcW w:w="540" w:type="dxa"/>
            <w:shd w:val="clear" w:color="auto" w:fill="auto"/>
            <w:noWrap/>
            <w:vAlign w:val="center"/>
          </w:tcPr>
          <w:p w14:paraId="43E2BFC7"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CE3FFD8"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Strainers in suction piping are installed; and adequate means and space is available for cleaning.</w:t>
            </w:r>
          </w:p>
        </w:tc>
        <w:tc>
          <w:tcPr>
            <w:tcW w:w="450" w:type="dxa"/>
            <w:shd w:val="clear" w:color="auto" w:fill="C6D9F1" w:themeFill="text2" w:themeFillTint="33"/>
            <w:vAlign w:val="center"/>
          </w:tcPr>
          <w:p w14:paraId="01DAF769"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8522706"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2AFEDA6"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503C91FF" w14:textId="77777777" w:rsidTr="001E3ADC">
        <w:tc>
          <w:tcPr>
            <w:tcW w:w="540" w:type="dxa"/>
            <w:shd w:val="clear" w:color="auto" w:fill="auto"/>
            <w:noWrap/>
            <w:vAlign w:val="center"/>
          </w:tcPr>
          <w:p w14:paraId="6B44B744"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637AE3B"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Vibration instruments/probes are correctly mounted and undamaged.</w:t>
            </w:r>
          </w:p>
        </w:tc>
        <w:tc>
          <w:tcPr>
            <w:tcW w:w="450" w:type="dxa"/>
            <w:shd w:val="clear" w:color="auto" w:fill="C6D9F1" w:themeFill="text2" w:themeFillTint="33"/>
            <w:vAlign w:val="center"/>
          </w:tcPr>
          <w:p w14:paraId="6123E805"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988F8CF"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6BDF3BE"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3D563880" w14:textId="77777777" w:rsidTr="001E3ADC">
        <w:tc>
          <w:tcPr>
            <w:tcW w:w="540" w:type="dxa"/>
            <w:shd w:val="clear" w:color="auto" w:fill="auto"/>
            <w:noWrap/>
            <w:vAlign w:val="center"/>
          </w:tcPr>
          <w:p w14:paraId="3EB9B289"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50315DF"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Vibration panels are properly installed and internals are clean and free of debris or rust.  Internal components are securely mounted and labeled in accordance with project specifications.</w:t>
            </w:r>
          </w:p>
        </w:tc>
        <w:tc>
          <w:tcPr>
            <w:tcW w:w="450" w:type="dxa"/>
            <w:shd w:val="clear" w:color="auto" w:fill="C6D9F1" w:themeFill="text2" w:themeFillTint="33"/>
            <w:vAlign w:val="center"/>
          </w:tcPr>
          <w:p w14:paraId="126AFFA1"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DDD8175"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5BC214C"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3A5FA976" w14:textId="77777777" w:rsidTr="001E3ADC">
        <w:tc>
          <w:tcPr>
            <w:tcW w:w="540" w:type="dxa"/>
            <w:shd w:val="clear" w:color="auto" w:fill="auto"/>
            <w:noWrap/>
            <w:vAlign w:val="center"/>
          </w:tcPr>
          <w:p w14:paraId="2FC262D0"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F559702"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Components, including control/junction boxes, are clean and internal components are correctly installed and labeled.</w:t>
            </w:r>
          </w:p>
        </w:tc>
        <w:tc>
          <w:tcPr>
            <w:tcW w:w="450" w:type="dxa"/>
            <w:shd w:val="clear" w:color="auto" w:fill="C6D9F1" w:themeFill="text2" w:themeFillTint="33"/>
            <w:vAlign w:val="center"/>
          </w:tcPr>
          <w:p w14:paraId="218F1294"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8C86BFF"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BE3B9E8"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7D6A0B89" w14:textId="77777777" w:rsidTr="001E3ADC">
        <w:tc>
          <w:tcPr>
            <w:tcW w:w="540" w:type="dxa"/>
            <w:shd w:val="clear" w:color="auto" w:fill="auto"/>
            <w:noWrap/>
            <w:vAlign w:val="center"/>
          </w:tcPr>
          <w:p w14:paraId="02F4E5D8"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8223802"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Piping connections are correctly bolted with proper gasket materials (if visible).</w:t>
            </w:r>
          </w:p>
        </w:tc>
        <w:tc>
          <w:tcPr>
            <w:tcW w:w="450" w:type="dxa"/>
            <w:shd w:val="clear" w:color="auto" w:fill="C6D9F1" w:themeFill="text2" w:themeFillTint="33"/>
            <w:vAlign w:val="center"/>
          </w:tcPr>
          <w:p w14:paraId="23CB6279"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C8D79D7"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A87F90B"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71781750" w14:textId="77777777" w:rsidTr="001E3ADC">
        <w:tc>
          <w:tcPr>
            <w:tcW w:w="540" w:type="dxa"/>
            <w:shd w:val="clear" w:color="auto" w:fill="auto"/>
            <w:noWrap/>
            <w:vAlign w:val="center"/>
          </w:tcPr>
          <w:p w14:paraId="6849803A"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6C91BD7"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All cabinets/control panels, junction boxes, etc. are properly sealed with door/covers closed and properly bolted.</w:t>
            </w:r>
          </w:p>
        </w:tc>
        <w:tc>
          <w:tcPr>
            <w:tcW w:w="450" w:type="dxa"/>
            <w:shd w:val="clear" w:color="auto" w:fill="C6D9F1" w:themeFill="text2" w:themeFillTint="33"/>
            <w:vAlign w:val="center"/>
          </w:tcPr>
          <w:p w14:paraId="4C3E0117"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1BC9E1C"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C0A47FA"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58639670" w14:textId="77777777" w:rsidTr="001E3ADC">
        <w:tc>
          <w:tcPr>
            <w:tcW w:w="540" w:type="dxa"/>
            <w:shd w:val="clear" w:color="auto" w:fill="auto"/>
            <w:noWrap/>
            <w:vAlign w:val="center"/>
          </w:tcPr>
          <w:p w14:paraId="27235292"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1238448"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 xml:space="preserve">Test manifold available with UL/FM flowmeter and gauge. Straight pipe lengths downstream and upstream of the flowmeter comply to the requirement of the flowmeter. </w:t>
            </w:r>
          </w:p>
        </w:tc>
        <w:tc>
          <w:tcPr>
            <w:tcW w:w="450" w:type="dxa"/>
            <w:shd w:val="clear" w:color="auto" w:fill="C6D9F1" w:themeFill="text2" w:themeFillTint="33"/>
            <w:vAlign w:val="center"/>
          </w:tcPr>
          <w:p w14:paraId="1A967E73"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A7DAF69"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2BF1A5F"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219FE647" w14:textId="77777777" w:rsidTr="001E3ADC">
        <w:tc>
          <w:tcPr>
            <w:tcW w:w="540" w:type="dxa"/>
            <w:shd w:val="clear" w:color="auto" w:fill="auto"/>
            <w:noWrap/>
            <w:vAlign w:val="center"/>
          </w:tcPr>
          <w:p w14:paraId="7F8F1E0D"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080D0FC"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Sensing line completed and installed in-between the fire main line isolation and check valve with two</w:t>
            </w:r>
            <w:r w:rsidR="006907D6" w:rsidRPr="009F0CEF">
              <w:rPr>
                <w:rFonts w:asciiTheme="minorBidi" w:hAnsiTheme="minorBidi" w:cstheme="minorBidi"/>
              </w:rPr>
              <w:t xml:space="preserve"> </w:t>
            </w:r>
            <w:r w:rsidRPr="009F0CEF">
              <w:rPr>
                <w:rFonts w:asciiTheme="minorBidi" w:hAnsiTheme="minorBidi" w:cstheme="minorBidi"/>
              </w:rPr>
              <w:t>(2) reverse check valve with 2.4 mm. hole spaced at 5ft. apart as specified by NFPA 20.</w:t>
            </w:r>
          </w:p>
        </w:tc>
        <w:tc>
          <w:tcPr>
            <w:tcW w:w="450" w:type="dxa"/>
            <w:shd w:val="clear" w:color="auto" w:fill="C6D9F1" w:themeFill="text2" w:themeFillTint="33"/>
            <w:vAlign w:val="center"/>
          </w:tcPr>
          <w:p w14:paraId="58DE1B8D"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BD3DF6A"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A2ED4A0"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1DFC96E9" w14:textId="77777777" w:rsidTr="001E3ADC">
        <w:tc>
          <w:tcPr>
            <w:tcW w:w="540" w:type="dxa"/>
            <w:shd w:val="clear" w:color="auto" w:fill="auto"/>
            <w:noWrap/>
            <w:vAlign w:val="center"/>
          </w:tcPr>
          <w:p w14:paraId="0E51F7B4"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99879EC"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Main relief line and relief valve installed as required by the design (as applicable).</w:t>
            </w:r>
          </w:p>
        </w:tc>
        <w:tc>
          <w:tcPr>
            <w:tcW w:w="450" w:type="dxa"/>
            <w:shd w:val="clear" w:color="auto" w:fill="C6D9F1" w:themeFill="text2" w:themeFillTint="33"/>
            <w:vAlign w:val="center"/>
          </w:tcPr>
          <w:p w14:paraId="698A4227"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818AFE6"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62113AC"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3FDF06ED" w14:textId="77777777" w:rsidTr="001E3ADC">
        <w:tc>
          <w:tcPr>
            <w:tcW w:w="540" w:type="dxa"/>
            <w:shd w:val="clear" w:color="auto" w:fill="auto"/>
            <w:noWrap/>
            <w:vAlign w:val="center"/>
          </w:tcPr>
          <w:p w14:paraId="7E3631EC"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0261D4E"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All appurtenances such as circulating relief valve, casing air release valve, liquid filled pressure gauges (compound type in the suction is required) installed.</w:t>
            </w:r>
          </w:p>
        </w:tc>
        <w:tc>
          <w:tcPr>
            <w:tcW w:w="450" w:type="dxa"/>
            <w:shd w:val="clear" w:color="auto" w:fill="C6D9F1" w:themeFill="text2" w:themeFillTint="33"/>
            <w:vAlign w:val="center"/>
          </w:tcPr>
          <w:p w14:paraId="513EE279"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4830B14"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24D05A9"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41BDAE06" w14:textId="77777777" w:rsidTr="001E3ADC">
        <w:tc>
          <w:tcPr>
            <w:tcW w:w="540" w:type="dxa"/>
            <w:shd w:val="clear" w:color="auto" w:fill="auto"/>
            <w:noWrap/>
            <w:vAlign w:val="center"/>
          </w:tcPr>
          <w:p w14:paraId="6A198677"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048714C" w14:textId="77777777"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Eccentric reducer provided in the suction of the pump.</w:t>
            </w:r>
          </w:p>
        </w:tc>
        <w:tc>
          <w:tcPr>
            <w:tcW w:w="450" w:type="dxa"/>
            <w:shd w:val="clear" w:color="auto" w:fill="C6D9F1" w:themeFill="text2" w:themeFillTint="33"/>
            <w:vAlign w:val="center"/>
          </w:tcPr>
          <w:p w14:paraId="262F6A4B"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40D987D"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89FB3B4"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C6B64" w:rsidRPr="009F0CEF" w14:paraId="70112087" w14:textId="77777777" w:rsidTr="001E3ADC">
        <w:tc>
          <w:tcPr>
            <w:tcW w:w="540" w:type="dxa"/>
            <w:shd w:val="clear" w:color="auto" w:fill="auto"/>
            <w:noWrap/>
            <w:vAlign w:val="center"/>
          </w:tcPr>
          <w:p w14:paraId="24C9E769" w14:textId="77777777" w:rsidR="006C6B64" w:rsidRPr="009F0CEF" w:rsidRDefault="006C6B64" w:rsidP="006C6B64">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0BF68B4" w14:textId="56B9811A" w:rsidR="006C6B64" w:rsidRPr="009F0CEF" w:rsidRDefault="006C6B64" w:rsidP="006907D6">
            <w:pPr>
              <w:pStyle w:val="TblNorm"/>
              <w:spacing w:before="40"/>
              <w:rPr>
                <w:rFonts w:asciiTheme="minorBidi" w:hAnsiTheme="minorBidi" w:cstheme="minorBidi"/>
              </w:rPr>
            </w:pPr>
            <w:r w:rsidRPr="009F0CEF">
              <w:rPr>
                <w:rFonts w:asciiTheme="minorBidi" w:hAnsiTheme="minorBidi" w:cstheme="minorBidi"/>
              </w:rPr>
              <w:t xml:space="preserve">Produce </w:t>
            </w:r>
            <w:r w:rsidR="00853468" w:rsidRPr="009F0CEF">
              <w:rPr>
                <w:rFonts w:asciiTheme="minorBidi" w:hAnsiTheme="minorBidi" w:cstheme="minorBidi"/>
              </w:rPr>
              <w:t>punch list</w:t>
            </w:r>
            <w:r w:rsidRPr="009F0CEF">
              <w:rPr>
                <w:rFonts w:asciiTheme="minorBidi" w:hAnsiTheme="minorBidi" w:cstheme="minorBidi"/>
              </w:rPr>
              <w:t xml:space="preserve"> items for identified defects.</w:t>
            </w:r>
          </w:p>
        </w:tc>
        <w:tc>
          <w:tcPr>
            <w:tcW w:w="450" w:type="dxa"/>
            <w:shd w:val="clear" w:color="auto" w:fill="C6D9F1" w:themeFill="text2" w:themeFillTint="33"/>
            <w:vAlign w:val="center"/>
          </w:tcPr>
          <w:p w14:paraId="7A20BF1E"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550DA4F"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9D3DEA5" w14:textId="77777777" w:rsidR="006C6B64" w:rsidRPr="009F0CEF" w:rsidRDefault="006C6B64" w:rsidP="006C6B64">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210BDE" w:rsidRPr="009F0CEF" w14:paraId="01AC1019" w14:textId="77777777" w:rsidTr="001E3ADC">
        <w:tc>
          <w:tcPr>
            <w:tcW w:w="540" w:type="dxa"/>
            <w:shd w:val="clear" w:color="auto" w:fill="auto"/>
            <w:noWrap/>
            <w:vAlign w:val="center"/>
          </w:tcPr>
          <w:p w14:paraId="5C19CAE9" w14:textId="77777777" w:rsidR="00210BDE" w:rsidRPr="009F0CEF" w:rsidRDefault="00210BDE" w:rsidP="003B4245">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648A2DD3" w14:textId="77777777" w:rsidR="00210BDE" w:rsidRPr="009F0CEF" w:rsidRDefault="00210BDE" w:rsidP="004B1E37">
            <w:pPr>
              <w:pStyle w:val="TblNorm"/>
              <w:spacing w:before="40"/>
              <w:rPr>
                <w:rFonts w:asciiTheme="minorBidi" w:hAnsiTheme="minorBidi" w:cstheme="minorBidi"/>
                <w:sz w:val="24"/>
                <w:szCs w:val="24"/>
              </w:rPr>
            </w:pPr>
            <w:r w:rsidRPr="009F0CEF">
              <w:rPr>
                <w:rFonts w:asciiTheme="minorBidi" w:hAnsiTheme="minorBidi" w:cstheme="minorBidi"/>
                <w:b/>
                <w:sz w:val="24"/>
                <w:szCs w:val="24"/>
              </w:rPr>
              <w:t>F</w:t>
            </w:r>
            <w:r w:rsidR="006907D6" w:rsidRPr="009F0CEF">
              <w:rPr>
                <w:rFonts w:asciiTheme="minorBidi" w:hAnsiTheme="minorBidi" w:cstheme="minorBidi"/>
                <w:b/>
                <w:sz w:val="24"/>
                <w:szCs w:val="24"/>
              </w:rPr>
              <w:t>or</w:t>
            </w:r>
            <w:r w:rsidRPr="009F0CEF">
              <w:rPr>
                <w:rFonts w:asciiTheme="minorBidi" w:hAnsiTheme="minorBidi" w:cstheme="minorBidi"/>
                <w:b/>
                <w:sz w:val="24"/>
                <w:szCs w:val="24"/>
              </w:rPr>
              <w:t xml:space="preserve"> </w:t>
            </w:r>
            <w:r w:rsidR="006907D6" w:rsidRPr="009F0CEF">
              <w:rPr>
                <w:rFonts w:asciiTheme="minorBidi" w:hAnsiTheme="minorBidi" w:cstheme="minorBidi"/>
                <w:b/>
                <w:sz w:val="24"/>
                <w:szCs w:val="24"/>
              </w:rPr>
              <w:t>Electric Fire Pump</w:t>
            </w:r>
          </w:p>
        </w:tc>
        <w:tc>
          <w:tcPr>
            <w:tcW w:w="450" w:type="dxa"/>
            <w:shd w:val="clear" w:color="auto" w:fill="C6D9F1" w:themeFill="text2" w:themeFillTint="33"/>
            <w:vAlign w:val="center"/>
          </w:tcPr>
          <w:p w14:paraId="240CE80C" w14:textId="77777777" w:rsidR="00210BDE" w:rsidRPr="009F0CEF" w:rsidRDefault="00210BDE" w:rsidP="00210BDE">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1E2ED985" w14:textId="77777777" w:rsidR="00210BDE" w:rsidRPr="009F0CEF" w:rsidRDefault="00210BDE" w:rsidP="00210BDE">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065B8FE6" w14:textId="77777777" w:rsidR="00210BDE" w:rsidRPr="009F0CEF" w:rsidRDefault="00210BDE" w:rsidP="00210BDE">
            <w:pPr>
              <w:ind w:left="-102" w:right="-73"/>
              <w:jc w:val="center"/>
              <w:rPr>
                <w:rFonts w:asciiTheme="minorBidi" w:hAnsiTheme="minorBidi" w:cstheme="minorBidi"/>
                <w:color w:val="000000"/>
                <w:sz w:val="24"/>
                <w:szCs w:val="24"/>
              </w:rPr>
            </w:pPr>
          </w:p>
        </w:tc>
      </w:tr>
      <w:tr w:rsidR="006907D6" w:rsidRPr="009F0CEF" w14:paraId="2FA108A0" w14:textId="77777777" w:rsidTr="001E3ADC">
        <w:tc>
          <w:tcPr>
            <w:tcW w:w="540" w:type="dxa"/>
            <w:shd w:val="clear" w:color="auto" w:fill="auto"/>
            <w:noWrap/>
            <w:vAlign w:val="center"/>
          </w:tcPr>
          <w:p w14:paraId="40F242A2" w14:textId="77777777" w:rsidR="006907D6" w:rsidRPr="009F0CEF" w:rsidRDefault="006907D6" w:rsidP="006907D6">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8F3197F" w14:textId="77777777" w:rsidR="006907D6" w:rsidRPr="009F0CEF" w:rsidRDefault="006907D6" w:rsidP="006907D6">
            <w:pPr>
              <w:pStyle w:val="TblNorm"/>
              <w:spacing w:before="40"/>
              <w:rPr>
                <w:rFonts w:asciiTheme="minorBidi" w:hAnsiTheme="minorBidi" w:cstheme="minorBidi"/>
              </w:rPr>
            </w:pPr>
            <w:r w:rsidRPr="009F0CEF">
              <w:rPr>
                <w:rFonts w:asciiTheme="minorBidi" w:hAnsiTheme="minorBidi" w:cstheme="minorBidi"/>
              </w:rPr>
              <w:t>Circuit breaker for lock rotor overcurrent protection shall be 300% of the rated load current for induction motors.</w:t>
            </w:r>
          </w:p>
        </w:tc>
        <w:tc>
          <w:tcPr>
            <w:tcW w:w="450" w:type="dxa"/>
            <w:shd w:val="clear" w:color="auto" w:fill="C6D9F1" w:themeFill="text2" w:themeFillTint="33"/>
            <w:vAlign w:val="center"/>
          </w:tcPr>
          <w:p w14:paraId="1125E30C" w14:textId="77777777" w:rsidR="006907D6" w:rsidRPr="009F0CEF" w:rsidRDefault="006907D6" w:rsidP="006907D6">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58408E4" w14:textId="77777777" w:rsidR="006907D6" w:rsidRPr="009F0CEF" w:rsidRDefault="006907D6" w:rsidP="006907D6">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556023F" w14:textId="77777777" w:rsidR="006907D6" w:rsidRPr="009F0CEF" w:rsidRDefault="006907D6" w:rsidP="006907D6">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907D6" w:rsidRPr="009F0CEF" w14:paraId="533CA671" w14:textId="77777777" w:rsidTr="001E3ADC">
        <w:tc>
          <w:tcPr>
            <w:tcW w:w="540" w:type="dxa"/>
            <w:shd w:val="clear" w:color="auto" w:fill="auto"/>
            <w:noWrap/>
            <w:vAlign w:val="center"/>
          </w:tcPr>
          <w:p w14:paraId="4FD49E84" w14:textId="77777777" w:rsidR="006907D6" w:rsidRPr="009F0CEF" w:rsidRDefault="006907D6" w:rsidP="006907D6">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AD2173B" w14:textId="77777777" w:rsidR="006907D6" w:rsidRPr="009F0CEF" w:rsidRDefault="006907D6" w:rsidP="006907D6">
            <w:pPr>
              <w:pStyle w:val="TblNorm"/>
              <w:spacing w:before="40"/>
              <w:rPr>
                <w:rFonts w:asciiTheme="minorBidi" w:hAnsiTheme="minorBidi" w:cstheme="minorBidi"/>
              </w:rPr>
            </w:pPr>
            <w:r w:rsidRPr="009F0CEF">
              <w:rPr>
                <w:rFonts w:asciiTheme="minorBidi" w:hAnsiTheme="minorBidi" w:cstheme="minorBidi"/>
              </w:rPr>
              <w:t>Pilot lights are functioning</w:t>
            </w:r>
            <w:r w:rsidR="00484875" w:rsidRPr="009F0CEF">
              <w:rPr>
                <w:rFonts w:asciiTheme="minorBidi" w:hAnsiTheme="minorBidi" w:cstheme="minorBidi"/>
              </w:rPr>
              <w:t>.</w:t>
            </w:r>
          </w:p>
        </w:tc>
        <w:tc>
          <w:tcPr>
            <w:tcW w:w="450" w:type="dxa"/>
            <w:shd w:val="clear" w:color="auto" w:fill="C6D9F1" w:themeFill="text2" w:themeFillTint="33"/>
            <w:vAlign w:val="center"/>
          </w:tcPr>
          <w:p w14:paraId="58D1EDC7" w14:textId="77777777" w:rsidR="006907D6" w:rsidRPr="009F0CEF" w:rsidRDefault="006907D6" w:rsidP="006907D6">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89BBFBE" w14:textId="77777777" w:rsidR="006907D6" w:rsidRPr="009F0CEF" w:rsidRDefault="006907D6" w:rsidP="006907D6">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A178455" w14:textId="77777777" w:rsidR="006907D6" w:rsidRPr="009F0CEF" w:rsidRDefault="006907D6" w:rsidP="006907D6">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907D6" w:rsidRPr="009F0CEF" w14:paraId="130AAD50" w14:textId="77777777" w:rsidTr="001E3ADC">
        <w:tc>
          <w:tcPr>
            <w:tcW w:w="540" w:type="dxa"/>
            <w:shd w:val="clear" w:color="auto" w:fill="auto"/>
            <w:noWrap/>
            <w:vAlign w:val="center"/>
          </w:tcPr>
          <w:p w14:paraId="58CA16AA" w14:textId="77777777" w:rsidR="006907D6" w:rsidRPr="009F0CEF" w:rsidRDefault="006907D6" w:rsidP="006907D6">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BD45AE3" w14:textId="77777777" w:rsidR="006907D6" w:rsidRPr="009F0CEF" w:rsidRDefault="006907D6" w:rsidP="006907D6">
            <w:pPr>
              <w:pStyle w:val="TblNorm"/>
              <w:spacing w:before="40"/>
              <w:rPr>
                <w:rFonts w:asciiTheme="minorBidi" w:hAnsiTheme="minorBidi" w:cstheme="minorBidi"/>
              </w:rPr>
            </w:pPr>
            <w:r w:rsidRPr="009F0CEF">
              <w:rPr>
                <w:rFonts w:asciiTheme="minorBidi" w:hAnsiTheme="minorBidi" w:cstheme="minorBidi"/>
              </w:rPr>
              <w:t>All electrical connections inspected and approved</w:t>
            </w:r>
            <w:r w:rsidR="00484875" w:rsidRPr="009F0CEF">
              <w:rPr>
                <w:rFonts w:asciiTheme="minorBidi" w:hAnsiTheme="minorBidi" w:cstheme="minorBidi"/>
              </w:rPr>
              <w:t>.</w:t>
            </w:r>
          </w:p>
        </w:tc>
        <w:tc>
          <w:tcPr>
            <w:tcW w:w="450" w:type="dxa"/>
            <w:shd w:val="clear" w:color="auto" w:fill="C6D9F1" w:themeFill="text2" w:themeFillTint="33"/>
            <w:vAlign w:val="center"/>
          </w:tcPr>
          <w:p w14:paraId="7CAF9C37" w14:textId="77777777" w:rsidR="006907D6" w:rsidRPr="009F0CEF" w:rsidRDefault="006907D6" w:rsidP="006907D6">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808DD71" w14:textId="77777777" w:rsidR="006907D6" w:rsidRPr="009F0CEF" w:rsidRDefault="006907D6" w:rsidP="006907D6">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72434CF" w14:textId="77777777" w:rsidR="006907D6" w:rsidRPr="009F0CEF" w:rsidRDefault="006907D6" w:rsidP="006907D6">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6907D6" w:rsidRPr="009F0CEF" w14:paraId="2508876E" w14:textId="77777777" w:rsidTr="001E3ADC">
        <w:tc>
          <w:tcPr>
            <w:tcW w:w="540" w:type="dxa"/>
            <w:shd w:val="clear" w:color="auto" w:fill="auto"/>
            <w:noWrap/>
            <w:vAlign w:val="center"/>
          </w:tcPr>
          <w:p w14:paraId="1BA78DD0" w14:textId="77777777" w:rsidR="006907D6" w:rsidRPr="009F0CEF" w:rsidRDefault="006907D6" w:rsidP="006907D6">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5F81D70" w14:textId="77777777" w:rsidR="006907D6" w:rsidRPr="009F0CEF" w:rsidRDefault="006907D6" w:rsidP="006907D6">
            <w:pPr>
              <w:pStyle w:val="TblNorm"/>
              <w:spacing w:before="40"/>
              <w:rPr>
                <w:rFonts w:asciiTheme="minorBidi" w:hAnsiTheme="minorBidi" w:cstheme="minorBidi"/>
              </w:rPr>
            </w:pPr>
            <w:r w:rsidRPr="009F0CEF">
              <w:rPr>
                <w:rFonts w:asciiTheme="minorBidi" w:hAnsiTheme="minorBidi" w:cstheme="minorBidi"/>
              </w:rPr>
              <w:t>Proper grounding installed for components and units</w:t>
            </w:r>
            <w:r w:rsidR="00484875" w:rsidRPr="009F0CEF">
              <w:rPr>
                <w:rFonts w:asciiTheme="minorBidi" w:hAnsiTheme="minorBidi" w:cstheme="minorBidi"/>
              </w:rPr>
              <w:t>.</w:t>
            </w:r>
          </w:p>
        </w:tc>
        <w:tc>
          <w:tcPr>
            <w:tcW w:w="450" w:type="dxa"/>
            <w:shd w:val="clear" w:color="auto" w:fill="C6D9F1" w:themeFill="text2" w:themeFillTint="33"/>
            <w:vAlign w:val="center"/>
          </w:tcPr>
          <w:p w14:paraId="1A8DFFFF" w14:textId="77777777" w:rsidR="006907D6" w:rsidRPr="009F0CEF" w:rsidRDefault="006907D6" w:rsidP="006907D6">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4A296DA" w14:textId="77777777" w:rsidR="006907D6" w:rsidRPr="009F0CEF" w:rsidRDefault="006907D6" w:rsidP="006907D6">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C821264" w14:textId="77777777" w:rsidR="006907D6" w:rsidRPr="009F0CEF" w:rsidRDefault="006907D6" w:rsidP="006907D6">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484875" w:rsidRPr="009F0CEF" w14:paraId="08FDF05E" w14:textId="77777777" w:rsidTr="001E3ADC">
        <w:tc>
          <w:tcPr>
            <w:tcW w:w="540" w:type="dxa"/>
            <w:shd w:val="clear" w:color="auto" w:fill="auto"/>
            <w:noWrap/>
            <w:vAlign w:val="center"/>
          </w:tcPr>
          <w:p w14:paraId="53405F9A" w14:textId="77777777" w:rsidR="00484875" w:rsidRPr="009F0CEF" w:rsidRDefault="00484875" w:rsidP="00484875">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7A06C36" w14:textId="77777777" w:rsidR="00484875" w:rsidRPr="009F0CEF" w:rsidRDefault="00484875" w:rsidP="00484875">
            <w:pPr>
              <w:pStyle w:val="TblNorm"/>
              <w:spacing w:before="40"/>
              <w:rPr>
                <w:rFonts w:asciiTheme="minorBidi" w:hAnsiTheme="minorBidi" w:cstheme="minorBidi"/>
                <w:b/>
                <w:sz w:val="24"/>
                <w:szCs w:val="24"/>
              </w:rPr>
            </w:pPr>
            <w:r w:rsidRPr="009F0CEF">
              <w:rPr>
                <w:rFonts w:asciiTheme="minorBidi" w:hAnsiTheme="minorBidi" w:cstheme="minorBidi"/>
                <w:b/>
                <w:sz w:val="24"/>
                <w:szCs w:val="24"/>
              </w:rPr>
              <w:t>For Diesel Fire Pump</w:t>
            </w:r>
          </w:p>
        </w:tc>
        <w:tc>
          <w:tcPr>
            <w:tcW w:w="450" w:type="dxa"/>
            <w:shd w:val="clear" w:color="auto" w:fill="C6D9F1" w:themeFill="text2" w:themeFillTint="33"/>
            <w:vAlign w:val="center"/>
          </w:tcPr>
          <w:p w14:paraId="10644895" w14:textId="77777777" w:rsidR="00484875" w:rsidRPr="009F0CEF" w:rsidRDefault="00484875" w:rsidP="00484875">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7241445B" w14:textId="77777777" w:rsidR="00484875" w:rsidRPr="009F0CEF" w:rsidRDefault="00484875" w:rsidP="00484875">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CE85B28" w14:textId="77777777" w:rsidR="00484875" w:rsidRPr="009F0CEF" w:rsidRDefault="00484875" w:rsidP="00484875">
            <w:pPr>
              <w:ind w:left="-102" w:right="-73"/>
              <w:jc w:val="center"/>
              <w:rPr>
                <w:rFonts w:asciiTheme="minorBidi" w:hAnsiTheme="minorBidi" w:cstheme="minorBidi"/>
                <w:color w:val="000000"/>
                <w:sz w:val="16"/>
                <w:szCs w:val="16"/>
              </w:rPr>
            </w:pPr>
          </w:p>
        </w:tc>
      </w:tr>
      <w:tr w:rsidR="00484875" w:rsidRPr="009F0CEF" w14:paraId="72B0E30E" w14:textId="77777777" w:rsidTr="001E3ADC">
        <w:tc>
          <w:tcPr>
            <w:tcW w:w="540" w:type="dxa"/>
            <w:shd w:val="clear" w:color="auto" w:fill="auto"/>
            <w:noWrap/>
            <w:vAlign w:val="center"/>
          </w:tcPr>
          <w:p w14:paraId="10FAE9AB" w14:textId="77777777" w:rsidR="00484875" w:rsidRPr="009F0CEF" w:rsidRDefault="00484875" w:rsidP="004848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4E2FC59" w14:textId="77777777" w:rsidR="00484875" w:rsidRPr="009F0CEF" w:rsidRDefault="00484875" w:rsidP="00484875">
            <w:pPr>
              <w:pStyle w:val="TblNorm"/>
              <w:spacing w:before="40"/>
              <w:rPr>
                <w:rFonts w:asciiTheme="minorBidi" w:hAnsiTheme="minorBidi" w:cstheme="minorBidi"/>
              </w:rPr>
            </w:pPr>
            <w:r w:rsidRPr="009F0CEF">
              <w:rPr>
                <w:rFonts w:asciiTheme="minorBidi" w:hAnsiTheme="minorBidi" w:cstheme="minorBidi"/>
              </w:rPr>
              <w:t>Sand trap louver installed in room air intakes and room is properly ventilated.</w:t>
            </w:r>
          </w:p>
        </w:tc>
        <w:tc>
          <w:tcPr>
            <w:tcW w:w="450" w:type="dxa"/>
            <w:shd w:val="clear" w:color="auto" w:fill="C6D9F1" w:themeFill="text2" w:themeFillTint="33"/>
            <w:vAlign w:val="center"/>
          </w:tcPr>
          <w:p w14:paraId="12F790CA" w14:textId="77777777" w:rsidR="00484875" w:rsidRPr="009F0CEF" w:rsidRDefault="00484875" w:rsidP="00484875">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E7A6089" w14:textId="77777777" w:rsidR="00484875" w:rsidRPr="009F0CEF" w:rsidRDefault="00484875" w:rsidP="00484875">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7D648B9" w14:textId="77777777" w:rsidR="00484875" w:rsidRPr="009F0CEF" w:rsidRDefault="00484875" w:rsidP="00484875">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484875" w:rsidRPr="009F0CEF" w14:paraId="409AF92C" w14:textId="77777777" w:rsidTr="001E3ADC">
        <w:tc>
          <w:tcPr>
            <w:tcW w:w="540" w:type="dxa"/>
            <w:shd w:val="clear" w:color="auto" w:fill="auto"/>
            <w:noWrap/>
            <w:vAlign w:val="center"/>
          </w:tcPr>
          <w:p w14:paraId="0703880D" w14:textId="77777777" w:rsidR="00484875" w:rsidRPr="009F0CEF" w:rsidRDefault="00484875" w:rsidP="004848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D8706DB" w14:textId="77777777" w:rsidR="00484875" w:rsidRPr="009F0CEF" w:rsidRDefault="00484875" w:rsidP="00484875">
            <w:pPr>
              <w:pStyle w:val="TblNorm"/>
              <w:spacing w:before="40"/>
              <w:rPr>
                <w:rFonts w:asciiTheme="minorBidi" w:hAnsiTheme="minorBidi" w:cstheme="minorBidi"/>
              </w:rPr>
            </w:pPr>
            <w:r w:rsidRPr="009F0CEF">
              <w:rPr>
                <w:rFonts w:asciiTheme="minorBidi" w:hAnsiTheme="minorBidi" w:cstheme="minorBidi"/>
              </w:rPr>
              <w:t>Cooling water connections are available, inspected, and approved.</w:t>
            </w:r>
          </w:p>
        </w:tc>
        <w:tc>
          <w:tcPr>
            <w:tcW w:w="450" w:type="dxa"/>
            <w:shd w:val="clear" w:color="auto" w:fill="C6D9F1" w:themeFill="text2" w:themeFillTint="33"/>
            <w:vAlign w:val="center"/>
          </w:tcPr>
          <w:p w14:paraId="301ED8E0" w14:textId="77777777" w:rsidR="00484875" w:rsidRPr="009F0CEF" w:rsidRDefault="00484875" w:rsidP="00484875">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A72D0A2" w14:textId="77777777" w:rsidR="00484875" w:rsidRPr="009F0CEF" w:rsidRDefault="00484875" w:rsidP="00484875">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1BAA6BA" w14:textId="77777777" w:rsidR="00484875" w:rsidRPr="009F0CEF" w:rsidRDefault="00484875" w:rsidP="00484875">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484875" w:rsidRPr="009F0CEF" w14:paraId="1D227428" w14:textId="77777777" w:rsidTr="001E3ADC">
        <w:tc>
          <w:tcPr>
            <w:tcW w:w="540" w:type="dxa"/>
            <w:shd w:val="clear" w:color="auto" w:fill="auto"/>
            <w:noWrap/>
            <w:vAlign w:val="center"/>
          </w:tcPr>
          <w:p w14:paraId="1455F164" w14:textId="77777777" w:rsidR="00484875" w:rsidRPr="009F0CEF" w:rsidRDefault="00484875" w:rsidP="004848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01A4C17" w14:textId="77777777" w:rsidR="00484875" w:rsidRPr="009F0CEF" w:rsidRDefault="00484875" w:rsidP="00484875">
            <w:pPr>
              <w:pStyle w:val="TblNorm"/>
              <w:spacing w:before="40"/>
              <w:rPr>
                <w:rFonts w:asciiTheme="minorBidi" w:hAnsiTheme="minorBidi" w:cstheme="minorBidi"/>
              </w:rPr>
            </w:pPr>
            <w:r w:rsidRPr="009F0CEF">
              <w:rPr>
                <w:rFonts w:asciiTheme="minorBidi" w:hAnsiTheme="minorBidi" w:cstheme="minorBidi"/>
              </w:rPr>
              <w:t>Fuel connections completed including fuel tanks. Installation of fuel system and containments conforms to standards.</w:t>
            </w:r>
          </w:p>
        </w:tc>
        <w:tc>
          <w:tcPr>
            <w:tcW w:w="450" w:type="dxa"/>
            <w:shd w:val="clear" w:color="auto" w:fill="C6D9F1" w:themeFill="text2" w:themeFillTint="33"/>
            <w:vAlign w:val="center"/>
          </w:tcPr>
          <w:p w14:paraId="4BE5E220" w14:textId="77777777" w:rsidR="00484875" w:rsidRPr="009F0CEF" w:rsidRDefault="00484875" w:rsidP="00484875">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D20C250" w14:textId="77777777" w:rsidR="00484875" w:rsidRPr="009F0CEF" w:rsidRDefault="00484875" w:rsidP="00484875">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CCB44FC" w14:textId="77777777" w:rsidR="00484875" w:rsidRPr="009F0CEF" w:rsidRDefault="00484875" w:rsidP="00484875">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484875" w:rsidRPr="009F0CEF" w14:paraId="70BEF57C" w14:textId="77777777" w:rsidTr="001E3ADC">
        <w:tc>
          <w:tcPr>
            <w:tcW w:w="540" w:type="dxa"/>
            <w:shd w:val="clear" w:color="auto" w:fill="auto"/>
            <w:noWrap/>
            <w:vAlign w:val="center"/>
          </w:tcPr>
          <w:p w14:paraId="4DCED8B4" w14:textId="77777777" w:rsidR="00484875" w:rsidRPr="009F0CEF" w:rsidRDefault="00484875" w:rsidP="00484875">
            <w:pPr>
              <w:pStyle w:val="ListParagraph"/>
              <w:numPr>
                <w:ilvl w:val="0"/>
                <w:numId w:val="48"/>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135C57BF" w14:textId="77777777" w:rsidR="00484875" w:rsidRPr="009F0CEF" w:rsidRDefault="00484875" w:rsidP="00484875">
            <w:pPr>
              <w:pStyle w:val="TblNorm"/>
              <w:spacing w:before="40"/>
              <w:rPr>
                <w:rFonts w:asciiTheme="minorBidi" w:hAnsiTheme="minorBidi" w:cstheme="minorBidi"/>
              </w:rPr>
            </w:pPr>
            <w:r w:rsidRPr="009F0CEF">
              <w:rPr>
                <w:rFonts w:asciiTheme="minorBidi" w:hAnsiTheme="minorBidi" w:cstheme="minorBidi"/>
              </w:rPr>
              <w:t>Batteries and charger available and in good condition.</w:t>
            </w:r>
          </w:p>
        </w:tc>
        <w:tc>
          <w:tcPr>
            <w:tcW w:w="450" w:type="dxa"/>
            <w:shd w:val="clear" w:color="auto" w:fill="C6D9F1" w:themeFill="text2" w:themeFillTint="33"/>
            <w:vAlign w:val="center"/>
          </w:tcPr>
          <w:p w14:paraId="589EF282" w14:textId="77777777" w:rsidR="00484875" w:rsidRPr="009F0CEF" w:rsidRDefault="00484875" w:rsidP="00484875">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4"/>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4CA40F0" w14:textId="77777777" w:rsidR="00484875" w:rsidRPr="009F0CEF" w:rsidRDefault="00484875" w:rsidP="00484875">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5"/>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E2A1D9D" w14:textId="77777777" w:rsidR="00484875" w:rsidRPr="009F0CEF" w:rsidRDefault="00484875" w:rsidP="00484875">
            <w:pPr>
              <w:ind w:left="-102" w:right="-73"/>
              <w:jc w:val="center"/>
              <w:rPr>
                <w:rFonts w:asciiTheme="minorBidi" w:hAnsiTheme="minorBidi" w:cstheme="minorBidi"/>
                <w:color w:val="000000"/>
                <w:sz w:val="16"/>
                <w:szCs w:val="16"/>
              </w:rPr>
            </w:pPr>
            <w:r w:rsidRPr="009F0CEF">
              <w:rPr>
                <w:rFonts w:asciiTheme="minorBidi" w:hAnsiTheme="minorBidi" w:cstheme="minorBidi"/>
                <w:color w:val="000000"/>
                <w:sz w:val="16"/>
                <w:szCs w:val="16"/>
              </w:rPr>
              <w:fldChar w:fldCharType="begin">
                <w:ffData>
                  <w:name w:val="Check6"/>
                  <w:enabled/>
                  <w:calcOnExit w:val="0"/>
                  <w:checkBox>
                    <w:sizeAuto/>
                    <w:default w:val="0"/>
                  </w:checkBox>
                </w:ffData>
              </w:fldChar>
            </w:r>
            <w:r w:rsidRPr="009F0CEF">
              <w:rPr>
                <w:rFonts w:asciiTheme="minorBidi" w:hAnsiTheme="minorBidi" w:cstheme="minorBidi"/>
                <w:color w:val="000000"/>
                <w:sz w:val="16"/>
                <w:szCs w:val="16"/>
              </w:rPr>
              <w:instrText xml:space="preserve"> FORMCHECKBOX </w:instrText>
            </w:r>
            <w:r w:rsidR="00AF4F3C">
              <w:rPr>
                <w:rFonts w:asciiTheme="minorBidi" w:hAnsiTheme="minorBidi" w:cstheme="minorBidi"/>
                <w:color w:val="000000"/>
                <w:sz w:val="16"/>
                <w:szCs w:val="16"/>
              </w:rPr>
            </w:r>
            <w:r w:rsidR="00AF4F3C">
              <w:rPr>
                <w:rFonts w:asciiTheme="minorBidi" w:hAnsiTheme="minorBidi" w:cstheme="minorBidi"/>
                <w:color w:val="000000"/>
                <w:sz w:val="16"/>
                <w:szCs w:val="16"/>
              </w:rPr>
              <w:fldChar w:fldCharType="separate"/>
            </w:r>
            <w:r w:rsidRPr="009F0CEF">
              <w:rPr>
                <w:rFonts w:asciiTheme="minorBidi" w:hAnsiTheme="minorBidi" w:cstheme="minorBidi"/>
                <w:color w:val="000000"/>
                <w:sz w:val="16"/>
                <w:szCs w:val="16"/>
              </w:rPr>
              <w:fldChar w:fldCharType="end"/>
            </w:r>
          </w:p>
        </w:tc>
      </w:tr>
      <w:tr w:rsidR="00092F75" w:rsidRPr="009F0CEF" w14:paraId="5A11EE4D" w14:textId="77777777" w:rsidTr="001E3ADC">
        <w:tc>
          <w:tcPr>
            <w:tcW w:w="540" w:type="dxa"/>
            <w:shd w:val="clear" w:color="auto" w:fill="auto"/>
            <w:noWrap/>
            <w:vAlign w:val="center"/>
          </w:tcPr>
          <w:p w14:paraId="68DC9400" w14:textId="77777777" w:rsidR="00092F75" w:rsidRPr="009F0CEF" w:rsidRDefault="00092F75" w:rsidP="00484875">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126AAE0" w14:textId="77777777" w:rsidR="00092F75" w:rsidRPr="009F0CEF" w:rsidRDefault="00092F75" w:rsidP="004B1E37">
            <w:pPr>
              <w:pStyle w:val="TblNorm"/>
              <w:spacing w:before="40"/>
              <w:rPr>
                <w:rFonts w:asciiTheme="minorBidi" w:hAnsiTheme="minorBidi" w:cstheme="minorBidi"/>
              </w:rPr>
            </w:pPr>
          </w:p>
        </w:tc>
        <w:tc>
          <w:tcPr>
            <w:tcW w:w="450" w:type="dxa"/>
            <w:shd w:val="clear" w:color="auto" w:fill="C6D9F1" w:themeFill="text2" w:themeFillTint="33"/>
            <w:vAlign w:val="center"/>
          </w:tcPr>
          <w:p w14:paraId="73763C46" w14:textId="77777777" w:rsidR="00092F75" w:rsidRPr="009F0CEF" w:rsidRDefault="00092F75" w:rsidP="00092F75">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9F32EA9" w14:textId="77777777" w:rsidR="00092F75" w:rsidRPr="009F0CEF" w:rsidRDefault="00092F75" w:rsidP="00092F75">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151CC28" w14:textId="77777777" w:rsidR="00092F75" w:rsidRPr="009F0CEF" w:rsidRDefault="00092F75" w:rsidP="00092F75">
            <w:pPr>
              <w:ind w:left="-102" w:right="-73"/>
              <w:jc w:val="center"/>
              <w:rPr>
                <w:rFonts w:asciiTheme="minorBidi" w:hAnsiTheme="minorBidi" w:cstheme="minorBidi"/>
                <w:color w:val="000000"/>
                <w:sz w:val="16"/>
                <w:szCs w:val="16"/>
              </w:rPr>
            </w:pPr>
          </w:p>
        </w:tc>
      </w:tr>
      <w:tr w:rsidR="00092F75" w:rsidRPr="009F0CEF" w14:paraId="0A6D4A58" w14:textId="77777777" w:rsidTr="001E3ADC">
        <w:tc>
          <w:tcPr>
            <w:tcW w:w="540" w:type="dxa"/>
            <w:shd w:val="clear" w:color="auto" w:fill="auto"/>
            <w:noWrap/>
            <w:vAlign w:val="center"/>
          </w:tcPr>
          <w:p w14:paraId="4AEC8714" w14:textId="77777777" w:rsidR="00092F75" w:rsidRPr="009F0CEF" w:rsidRDefault="00092F75" w:rsidP="00484875">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F06F0D7" w14:textId="77777777" w:rsidR="00092F75" w:rsidRPr="009F0CEF" w:rsidRDefault="00092F75" w:rsidP="004B1E37">
            <w:pPr>
              <w:pStyle w:val="TblNorm"/>
              <w:spacing w:before="40"/>
              <w:rPr>
                <w:rFonts w:asciiTheme="minorBidi" w:hAnsiTheme="minorBidi" w:cstheme="minorBidi"/>
              </w:rPr>
            </w:pPr>
          </w:p>
        </w:tc>
        <w:tc>
          <w:tcPr>
            <w:tcW w:w="450" w:type="dxa"/>
            <w:shd w:val="clear" w:color="auto" w:fill="C6D9F1" w:themeFill="text2" w:themeFillTint="33"/>
            <w:vAlign w:val="center"/>
          </w:tcPr>
          <w:p w14:paraId="78525B7E" w14:textId="77777777" w:rsidR="00092F75" w:rsidRPr="009F0CEF" w:rsidRDefault="00092F75" w:rsidP="00092F75">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A8CE67D" w14:textId="77777777" w:rsidR="00092F75" w:rsidRPr="009F0CEF" w:rsidRDefault="00092F75" w:rsidP="00092F75">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A730AAC" w14:textId="77777777" w:rsidR="00092F75" w:rsidRPr="009F0CEF" w:rsidRDefault="00092F75" w:rsidP="00092F75">
            <w:pPr>
              <w:ind w:left="-102" w:right="-73"/>
              <w:jc w:val="center"/>
              <w:rPr>
                <w:rFonts w:asciiTheme="minorBidi" w:hAnsiTheme="minorBidi" w:cstheme="minorBidi"/>
                <w:color w:val="000000"/>
                <w:sz w:val="16"/>
                <w:szCs w:val="16"/>
              </w:rPr>
            </w:pPr>
          </w:p>
        </w:tc>
      </w:tr>
      <w:tr w:rsidR="00092F75" w:rsidRPr="009F0CEF" w14:paraId="012D42E2" w14:textId="77777777" w:rsidTr="001E3ADC">
        <w:tc>
          <w:tcPr>
            <w:tcW w:w="540" w:type="dxa"/>
            <w:shd w:val="clear" w:color="auto" w:fill="auto"/>
            <w:noWrap/>
            <w:vAlign w:val="center"/>
          </w:tcPr>
          <w:p w14:paraId="1DC9CDFD" w14:textId="77777777" w:rsidR="00092F75" w:rsidRPr="009F0CEF" w:rsidRDefault="00092F75" w:rsidP="00484875">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1F02957" w14:textId="77777777" w:rsidR="00092F75" w:rsidRPr="009F0CEF" w:rsidRDefault="00092F75" w:rsidP="004B1E37">
            <w:pPr>
              <w:pStyle w:val="TblNorm"/>
              <w:spacing w:before="40"/>
              <w:rPr>
                <w:rFonts w:asciiTheme="minorBidi" w:hAnsiTheme="minorBidi" w:cstheme="minorBidi"/>
              </w:rPr>
            </w:pPr>
          </w:p>
        </w:tc>
        <w:tc>
          <w:tcPr>
            <w:tcW w:w="450" w:type="dxa"/>
            <w:shd w:val="clear" w:color="auto" w:fill="C6D9F1" w:themeFill="text2" w:themeFillTint="33"/>
            <w:vAlign w:val="center"/>
          </w:tcPr>
          <w:p w14:paraId="556EE4EB" w14:textId="77777777" w:rsidR="00092F75" w:rsidRPr="009F0CEF" w:rsidRDefault="00092F75" w:rsidP="00092F75">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A50DDF2" w14:textId="77777777" w:rsidR="00092F75" w:rsidRPr="009F0CEF" w:rsidRDefault="00092F75" w:rsidP="00092F75">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B5F46D6" w14:textId="77777777" w:rsidR="00092F75" w:rsidRPr="009F0CEF" w:rsidRDefault="00092F75" w:rsidP="00092F75">
            <w:pPr>
              <w:ind w:left="-102" w:right="-73"/>
              <w:jc w:val="center"/>
              <w:rPr>
                <w:rFonts w:asciiTheme="minorBidi" w:hAnsiTheme="minorBidi" w:cstheme="minorBidi"/>
                <w:color w:val="000000"/>
                <w:sz w:val="16"/>
                <w:szCs w:val="16"/>
              </w:rPr>
            </w:pPr>
          </w:p>
        </w:tc>
      </w:tr>
      <w:tr w:rsidR="00092F75" w:rsidRPr="009F0CEF" w14:paraId="100C2BF4" w14:textId="77777777" w:rsidTr="001E3ADC">
        <w:tc>
          <w:tcPr>
            <w:tcW w:w="540" w:type="dxa"/>
            <w:shd w:val="clear" w:color="auto" w:fill="auto"/>
            <w:noWrap/>
            <w:vAlign w:val="center"/>
          </w:tcPr>
          <w:p w14:paraId="406B81FD" w14:textId="77777777" w:rsidR="00092F75" w:rsidRPr="009F0CEF" w:rsidRDefault="00092F75" w:rsidP="00484875">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7668EFD" w14:textId="77777777" w:rsidR="00092F75" w:rsidRPr="009F0CEF" w:rsidRDefault="00092F75" w:rsidP="004B1E37">
            <w:pPr>
              <w:pStyle w:val="TblNorm"/>
              <w:spacing w:before="40"/>
              <w:rPr>
                <w:rFonts w:asciiTheme="minorBidi" w:hAnsiTheme="minorBidi" w:cstheme="minorBidi"/>
              </w:rPr>
            </w:pPr>
          </w:p>
        </w:tc>
        <w:tc>
          <w:tcPr>
            <w:tcW w:w="450" w:type="dxa"/>
            <w:shd w:val="clear" w:color="auto" w:fill="C6D9F1" w:themeFill="text2" w:themeFillTint="33"/>
            <w:vAlign w:val="center"/>
          </w:tcPr>
          <w:p w14:paraId="3488818A" w14:textId="77777777" w:rsidR="00092F75" w:rsidRPr="009F0CEF" w:rsidRDefault="00092F75" w:rsidP="00092F75">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73DE47E6" w14:textId="77777777" w:rsidR="00092F75" w:rsidRPr="009F0CEF" w:rsidRDefault="00092F75" w:rsidP="00092F75">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179284F" w14:textId="77777777" w:rsidR="00092F75" w:rsidRPr="009F0CEF" w:rsidRDefault="00092F75" w:rsidP="00092F75">
            <w:pPr>
              <w:ind w:left="-102" w:right="-73"/>
              <w:jc w:val="center"/>
              <w:rPr>
                <w:rFonts w:asciiTheme="minorBidi" w:hAnsiTheme="minorBidi" w:cstheme="minorBidi"/>
                <w:color w:val="000000"/>
                <w:sz w:val="16"/>
                <w:szCs w:val="16"/>
              </w:rPr>
            </w:pPr>
          </w:p>
        </w:tc>
      </w:tr>
      <w:tr w:rsidR="00092F75" w:rsidRPr="009F0CEF" w14:paraId="3D0893C6" w14:textId="77777777" w:rsidTr="001E3ADC">
        <w:tc>
          <w:tcPr>
            <w:tcW w:w="540" w:type="dxa"/>
            <w:shd w:val="clear" w:color="auto" w:fill="auto"/>
            <w:noWrap/>
            <w:vAlign w:val="center"/>
          </w:tcPr>
          <w:p w14:paraId="3DFEED88" w14:textId="77777777" w:rsidR="00092F75" w:rsidRPr="009F0CEF" w:rsidRDefault="00092F75" w:rsidP="00484875">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7EB5597" w14:textId="77777777" w:rsidR="00092F75" w:rsidRPr="009F0CEF" w:rsidRDefault="00092F75" w:rsidP="004B1E37">
            <w:pPr>
              <w:pStyle w:val="TblNorm"/>
              <w:spacing w:before="40"/>
              <w:rPr>
                <w:rFonts w:asciiTheme="minorBidi" w:hAnsiTheme="minorBidi" w:cstheme="minorBidi"/>
              </w:rPr>
            </w:pPr>
          </w:p>
        </w:tc>
        <w:tc>
          <w:tcPr>
            <w:tcW w:w="450" w:type="dxa"/>
            <w:shd w:val="clear" w:color="auto" w:fill="C6D9F1" w:themeFill="text2" w:themeFillTint="33"/>
            <w:vAlign w:val="center"/>
          </w:tcPr>
          <w:p w14:paraId="1A3F843C" w14:textId="77777777" w:rsidR="00092F75" w:rsidRPr="009F0CEF" w:rsidRDefault="00092F75" w:rsidP="00092F75">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1C0A760" w14:textId="77777777" w:rsidR="00092F75" w:rsidRPr="009F0CEF" w:rsidRDefault="00092F75" w:rsidP="00092F75">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6E1BC7B" w14:textId="77777777" w:rsidR="00092F75" w:rsidRPr="009F0CEF" w:rsidRDefault="00092F75" w:rsidP="00092F75">
            <w:pPr>
              <w:ind w:left="-102" w:right="-73"/>
              <w:jc w:val="center"/>
              <w:rPr>
                <w:rFonts w:asciiTheme="minorBidi" w:hAnsiTheme="minorBidi" w:cstheme="minorBidi"/>
                <w:color w:val="000000"/>
                <w:sz w:val="16"/>
                <w:szCs w:val="16"/>
              </w:rPr>
            </w:pPr>
          </w:p>
        </w:tc>
      </w:tr>
      <w:tr w:rsidR="00092F75" w:rsidRPr="009F0CEF" w14:paraId="3D24E7CA" w14:textId="77777777" w:rsidTr="001E3ADC">
        <w:tc>
          <w:tcPr>
            <w:tcW w:w="540" w:type="dxa"/>
            <w:shd w:val="clear" w:color="auto" w:fill="auto"/>
            <w:noWrap/>
            <w:vAlign w:val="center"/>
          </w:tcPr>
          <w:p w14:paraId="0D19EBA6" w14:textId="77777777" w:rsidR="00092F75" w:rsidRPr="009F0CEF" w:rsidRDefault="00092F75" w:rsidP="00484875">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3671F52E" w14:textId="77777777" w:rsidR="00092F75" w:rsidRPr="009F0CEF" w:rsidRDefault="00092F75" w:rsidP="004B1E37">
            <w:pPr>
              <w:pStyle w:val="TblNorm"/>
              <w:spacing w:before="40"/>
              <w:rPr>
                <w:rFonts w:asciiTheme="minorBidi" w:hAnsiTheme="minorBidi" w:cstheme="minorBidi"/>
              </w:rPr>
            </w:pPr>
          </w:p>
        </w:tc>
        <w:tc>
          <w:tcPr>
            <w:tcW w:w="450" w:type="dxa"/>
            <w:shd w:val="clear" w:color="auto" w:fill="C6D9F1" w:themeFill="text2" w:themeFillTint="33"/>
            <w:vAlign w:val="center"/>
          </w:tcPr>
          <w:p w14:paraId="4CD7B030" w14:textId="77777777" w:rsidR="00092F75" w:rsidRPr="009F0CEF" w:rsidRDefault="00092F75" w:rsidP="00092F75">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98F1069" w14:textId="77777777" w:rsidR="00092F75" w:rsidRPr="009F0CEF" w:rsidRDefault="00092F75" w:rsidP="00092F75">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0753FFF" w14:textId="77777777" w:rsidR="00092F75" w:rsidRPr="009F0CEF" w:rsidRDefault="00092F75" w:rsidP="00092F75">
            <w:pPr>
              <w:ind w:left="-102" w:right="-73"/>
              <w:jc w:val="center"/>
              <w:rPr>
                <w:rFonts w:asciiTheme="minorBidi" w:hAnsiTheme="minorBidi" w:cstheme="minorBidi"/>
                <w:color w:val="000000"/>
                <w:sz w:val="16"/>
                <w:szCs w:val="16"/>
              </w:rPr>
            </w:pPr>
          </w:p>
        </w:tc>
      </w:tr>
      <w:tr w:rsidR="00092F75" w:rsidRPr="009F0CEF" w14:paraId="5FFED736" w14:textId="77777777" w:rsidTr="001E3ADC">
        <w:tc>
          <w:tcPr>
            <w:tcW w:w="540" w:type="dxa"/>
            <w:shd w:val="clear" w:color="auto" w:fill="auto"/>
            <w:noWrap/>
            <w:vAlign w:val="center"/>
          </w:tcPr>
          <w:p w14:paraId="4BDCF52B" w14:textId="77777777" w:rsidR="00092F75" w:rsidRPr="009F0CEF" w:rsidRDefault="00092F75" w:rsidP="00484875">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6B642B7" w14:textId="77777777" w:rsidR="00092F75" w:rsidRPr="009F0CEF" w:rsidRDefault="00092F75" w:rsidP="004B1E37">
            <w:pPr>
              <w:pStyle w:val="TblNorm"/>
              <w:spacing w:before="40"/>
              <w:rPr>
                <w:rFonts w:asciiTheme="minorBidi" w:hAnsiTheme="minorBidi" w:cstheme="minorBidi"/>
              </w:rPr>
            </w:pPr>
          </w:p>
        </w:tc>
        <w:tc>
          <w:tcPr>
            <w:tcW w:w="450" w:type="dxa"/>
            <w:shd w:val="clear" w:color="auto" w:fill="C6D9F1" w:themeFill="text2" w:themeFillTint="33"/>
            <w:vAlign w:val="center"/>
          </w:tcPr>
          <w:p w14:paraId="492A6D5A" w14:textId="77777777" w:rsidR="00092F75" w:rsidRPr="009F0CEF" w:rsidRDefault="00092F75" w:rsidP="00092F75">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7BB1EDBC" w14:textId="77777777" w:rsidR="00092F75" w:rsidRPr="009F0CEF" w:rsidRDefault="00092F75" w:rsidP="00092F75">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3FA2F8B" w14:textId="77777777" w:rsidR="00092F75" w:rsidRPr="009F0CEF" w:rsidRDefault="00092F75" w:rsidP="00092F75">
            <w:pPr>
              <w:ind w:left="-102" w:right="-73"/>
              <w:jc w:val="center"/>
              <w:rPr>
                <w:rFonts w:asciiTheme="minorBidi" w:hAnsiTheme="minorBidi" w:cstheme="minorBidi"/>
                <w:color w:val="000000"/>
                <w:sz w:val="16"/>
                <w:szCs w:val="16"/>
              </w:rPr>
            </w:pPr>
          </w:p>
        </w:tc>
      </w:tr>
      <w:tr w:rsidR="00092F75" w:rsidRPr="009F0CEF" w14:paraId="1CCFA38C" w14:textId="77777777" w:rsidTr="001E3ADC">
        <w:tc>
          <w:tcPr>
            <w:tcW w:w="540" w:type="dxa"/>
            <w:shd w:val="clear" w:color="auto" w:fill="auto"/>
            <w:noWrap/>
            <w:vAlign w:val="center"/>
          </w:tcPr>
          <w:p w14:paraId="4E932C3A" w14:textId="77777777" w:rsidR="00092F75" w:rsidRPr="009F0CEF" w:rsidRDefault="00092F75" w:rsidP="00484875">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F147F57" w14:textId="77777777" w:rsidR="00092F75" w:rsidRPr="009F0CEF" w:rsidRDefault="00092F75" w:rsidP="004B1E37">
            <w:pPr>
              <w:pStyle w:val="TblNorm"/>
              <w:spacing w:before="40"/>
              <w:rPr>
                <w:rFonts w:asciiTheme="minorBidi" w:hAnsiTheme="minorBidi" w:cstheme="minorBidi"/>
              </w:rPr>
            </w:pPr>
          </w:p>
        </w:tc>
        <w:tc>
          <w:tcPr>
            <w:tcW w:w="450" w:type="dxa"/>
            <w:shd w:val="clear" w:color="auto" w:fill="C6D9F1" w:themeFill="text2" w:themeFillTint="33"/>
            <w:vAlign w:val="center"/>
          </w:tcPr>
          <w:p w14:paraId="50661761" w14:textId="77777777" w:rsidR="00092F75" w:rsidRPr="009F0CEF" w:rsidRDefault="00092F75" w:rsidP="00092F75">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779BB7EE" w14:textId="77777777" w:rsidR="00092F75" w:rsidRPr="009F0CEF" w:rsidRDefault="00092F75" w:rsidP="00092F75">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BEC218B" w14:textId="77777777" w:rsidR="00092F75" w:rsidRPr="009F0CEF" w:rsidRDefault="00092F75" w:rsidP="00092F75">
            <w:pPr>
              <w:ind w:left="-102" w:right="-73"/>
              <w:jc w:val="center"/>
              <w:rPr>
                <w:rFonts w:asciiTheme="minorBidi" w:hAnsiTheme="minorBidi" w:cstheme="minorBidi"/>
                <w:color w:val="000000"/>
                <w:sz w:val="16"/>
                <w:szCs w:val="16"/>
              </w:rPr>
            </w:pPr>
          </w:p>
        </w:tc>
      </w:tr>
      <w:tr w:rsidR="00092F75" w:rsidRPr="009F0CEF" w14:paraId="42909395" w14:textId="77777777" w:rsidTr="001E3ADC">
        <w:tc>
          <w:tcPr>
            <w:tcW w:w="540" w:type="dxa"/>
            <w:shd w:val="clear" w:color="auto" w:fill="auto"/>
            <w:noWrap/>
            <w:vAlign w:val="center"/>
          </w:tcPr>
          <w:p w14:paraId="64C1E15D" w14:textId="77777777" w:rsidR="00092F75" w:rsidRPr="009F0CEF" w:rsidRDefault="00092F75" w:rsidP="00484875">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CEF8CC4" w14:textId="77777777" w:rsidR="00092F75" w:rsidRPr="009F0CEF" w:rsidRDefault="00092F75" w:rsidP="004B1E37">
            <w:pPr>
              <w:pStyle w:val="TblNorm"/>
              <w:spacing w:before="40"/>
              <w:rPr>
                <w:rFonts w:asciiTheme="minorBidi" w:hAnsiTheme="minorBidi" w:cstheme="minorBidi"/>
              </w:rPr>
            </w:pPr>
          </w:p>
        </w:tc>
        <w:tc>
          <w:tcPr>
            <w:tcW w:w="450" w:type="dxa"/>
            <w:shd w:val="clear" w:color="auto" w:fill="C6D9F1" w:themeFill="text2" w:themeFillTint="33"/>
            <w:vAlign w:val="center"/>
          </w:tcPr>
          <w:p w14:paraId="0CF82F32" w14:textId="77777777" w:rsidR="00092F75" w:rsidRPr="009F0CEF" w:rsidRDefault="00092F75" w:rsidP="00092F75">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8374B89" w14:textId="77777777" w:rsidR="00092F75" w:rsidRPr="009F0CEF" w:rsidRDefault="00092F75" w:rsidP="00092F75">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C598D59" w14:textId="77777777" w:rsidR="00092F75" w:rsidRPr="009F0CEF" w:rsidRDefault="00092F75" w:rsidP="00092F75">
            <w:pPr>
              <w:ind w:left="-102" w:right="-73"/>
              <w:jc w:val="center"/>
              <w:rPr>
                <w:rFonts w:asciiTheme="minorBidi" w:hAnsiTheme="minorBidi" w:cstheme="minorBidi"/>
                <w:color w:val="000000"/>
                <w:sz w:val="16"/>
                <w:szCs w:val="16"/>
              </w:rPr>
            </w:pPr>
          </w:p>
        </w:tc>
      </w:tr>
      <w:tr w:rsidR="00092F75" w:rsidRPr="009F0CEF" w14:paraId="1D89E79E" w14:textId="77777777" w:rsidTr="001E3ADC">
        <w:tc>
          <w:tcPr>
            <w:tcW w:w="540" w:type="dxa"/>
            <w:shd w:val="clear" w:color="auto" w:fill="auto"/>
            <w:noWrap/>
            <w:vAlign w:val="center"/>
          </w:tcPr>
          <w:p w14:paraId="3F7A8588" w14:textId="77777777" w:rsidR="00092F75" w:rsidRPr="009F0CEF" w:rsidRDefault="00092F75" w:rsidP="00484875">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A619A68" w14:textId="77777777" w:rsidR="00092F75" w:rsidRPr="009F0CEF" w:rsidRDefault="00092F75" w:rsidP="004B1E37">
            <w:pPr>
              <w:pStyle w:val="TblNorm"/>
              <w:spacing w:before="40"/>
              <w:rPr>
                <w:rFonts w:asciiTheme="minorBidi" w:hAnsiTheme="minorBidi" w:cstheme="minorBidi"/>
              </w:rPr>
            </w:pPr>
          </w:p>
        </w:tc>
        <w:tc>
          <w:tcPr>
            <w:tcW w:w="450" w:type="dxa"/>
            <w:shd w:val="clear" w:color="auto" w:fill="C6D9F1" w:themeFill="text2" w:themeFillTint="33"/>
            <w:vAlign w:val="center"/>
          </w:tcPr>
          <w:p w14:paraId="6D6D661D" w14:textId="77777777" w:rsidR="00092F75" w:rsidRPr="009F0CEF" w:rsidRDefault="00092F75" w:rsidP="00092F75">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18F35AAD" w14:textId="77777777" w:rsidR="00092F75" w:rsidRPr="009F0CEF" w:rsidRDefault="00092F75" w:rsidP="00092F75">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AEA674E" w14:textId="77777777" w:rsidR="00092F75" w:rsidRPr="009F0CEF" w:rsidRDefault="00092F75" w:rsidP="00092F75">
            <w:pPr>
              <w:ind w:left="-102" w:right="-73"/>
              <w:jc w:val="center"/>
              <w:rPr>
                <w:rFonts w:asciiTheme="minorBidi" w:hAnsiTheme="minorBidi" w:cstheme="minorBidi"/>
                <w:color w:val="000000"/>
                <w:sz w:val="16"/>
                <w:szCs w:val="16"/>
              </w:rPr>
            </w:pPr>
          </w:p>
        </w:tc>
      </w:tr>
      <w:tr w:rsidR="00092F75" w:rsidRPr="009F0CEF" w14:paraId="5C35ADAF" w14:textId="77777777" w:rsidTr="001E3ADC">
        <w:tc>
          <w:tcPr>
            <w:tcW w:w="540" w:type="dxa"/>
            <w:shd w:val="clear" w:color="auto" w:fill="auto"/>
            <w:noWrap/>
            <w:vAlign w:val="center"/>
          </w:tcPr>
          <w:p w14:paraId="4E87486D" w14:textId="77777777" w:rsidR="00092F75" w:rsidRPr="009F0CEF" w:rsidRDefault="00092F75" w:rsidP="00484875">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36F267FF" w14:textId="77777777" w:rsidR="00092F75" w:rsidRPr="009F0CEF" w:rsidRDefault="00092F75" w:rsidP="004B1E37">
            <w:pPr>
              <w:pStyle w:val="TblNorm"/>
              <w:spacing w:before="40"/>
              <w:rPr>
                <w:rFonts w:asciiTheme="minorBidi" w:hAnsiTheme="minorBidi" w:cstheme="minorBidi"/>
              </w:rPr>
            </w:pPr>
          </w:p>
        </w:tc>
        <w:tc>
          <w:tcPr>
            <w:tcW w:w="450" w:type="dxa"/>
            <w:shd w:val="clear" w:color="auto" w:fill="C6D9F1" w:themeFill="text2" w:themeFillTint="33"/>
            <w:vAlign w:val="center"/>
          </w:tcPr>
          <w:p w14:paraId="0C8C78C8" w14:textId="77777777" w:rsidR="00092F75" w:rsidRPr="009F0CEF" w:rsidRDefault="00092F75" w:rsidP="00092F75">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4024DA7" w14:textId="77777777" w:rsidR="00092F75" w:rsidRPr="009F0CEF" w:rsidRDefault="00092F75" w:rsidP="00092F75">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769AD99" w14:textId="77777777" w:rsidR="00092F75" w:rsidRPr="009F0CEF" w:rsidRDefault="00092F75" w:rsidP="00092F75">
            <w:pPr>
              <w:ind w:left="-102" w:right="-73"/>
              <w:jc w:val="center"/>
              <w:rPr>
                <w:rFonts w:asciiTheme="minorBidi" w:hAnsiTheme="minorBidi" w:cstheme="minorBidi"/>
                <w:color w:val="000000"/>
                <w:sz w:val="16"/>
                <w:szCs w:val="16"/>
              </w:rPr>
            </w:pPr>
          </w:p>
        </w:tc>
      </w:tr>
      <w:tr w:rsidR="00092F75" w:rsidRPr="009F0CEF" w14:paraId="40DC4E35" w14:textId="77777777" w:rsidTr="001E3ADC">
        <w:tc>
          <w:tcPr>
            <w:tcW w:w="540" w:type="dxa"/>
            <w:shd w:val="clear" w:color="auto" w:fill="auto"/>
            <w:noWrap/>
            <w:vAlign w:val="center"/>
          </w:tcPr>
          <w:p w14:paraId="1254EA05" w14:textId="77777777" w:rsidR="00092F75" w:rsidRPr="009F0CEF" w:rsidRDefault="00092F75" w:rsidP="00484875">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EA27451" w14:textId="77777777" w:rsidR="00092F75" w:rsidRPr="009F0CEF" w:rsidRDefault="00092F75" w:rsidP="004B1E37">
            <w:pPr>
              <w:pStyle w:val="TblNorm"/>
              <w:spacing w:before="40"/>
              <w:rPr>
                <w:rFonts w:asciiTheme="minorBidi" w:hAnsiTheme="minorBidi" w:cstheme="minorBidi"/>
              </w:rPr>
            </w:pPr>
          </w:p>
        </w:tc>
        <w:tc>
          <w:tcPr>
            <w:tcW w:w="450" w:type="dxa"/>
            <w:shd w:val="clear" w:color="auto" w:fill="C6D9F1" w:themeFill="text2" w:themeFillTint="33"/>
            <w:vAlign w:val="center"/>
          </w:tcPr>
          <w:p w14:paraId="1955319A" w14:textId="77777777" w:rsidR="00092F75" w:rsidRPr="009F0CEF" w:rsidRDefault="00092F75" w:rsidP="00092F75">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745CA32E" w14:textId="77777777" w:rsidR="00092F75" w:rsidRPr="009F0CEF" w:rsidRDefault="00092F75" w:rsidP="00092F75">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0ED0B6E" w14:textId="77777777" w:rsidR="00092F75" w:rsidRPr="009F0CEF" w:rsidRDefault="00092F75" w:rsidP="00092F75">
            <w:pPr>
              <w:ind w:left="-102" w:right="-73"/>
              <w:jc w:val="center"/>
              <w:rPr>
                <w:rFonts w:asciiTheme="minorBidi" w:hAnsiTheme="minorBidi" w:cstheme="minorBidi"/>
                <w:color w:val="000000"/>
                <w:sz w:val="16"/>
                <w:szCs w:val="16"/>
              </w:rPr>
            </w:pPr>
          </w:p>
        </w:tc>
      </w:tr>
      <w:tr w:rsidR="00092F75" w:rsidRPr="009F0CEF" w14:paraId="2B29FC97" w14:textId="77777777" w:rsidTr="00471596">
        <w:trPr>
          <w:trHeight w:val="107"/>
        </w:trPr>
        <w:tc>
          <w:tcPr>
            <w:tcW w:w="540" w:type="dxa"/>
            <w:shd w:val="clear" w:color="auto" w:fill="A6A6A6" w:themeFill="background1" w:themeFillShade="A6"/>
            <w:noWrap/>
            <w:vAlign w:val="center"/>
          </w:tcPr>
          <w:p w14:paraId="5EB11986" w14:textId="77777777" w:rsidR="00092F75" w:rsidRPr="009F0CEF" w:rsidRDefault="00092F75" w:rsidP="00092F75">
            <w:pPr>
              <w:jc w:val="center"/>
              <w:rPr>
                <w:rFonts w:asciiTheme="minorBidi" w:hAnsiTheme="minorBidi" w:cstheme="minorBidi"/>
                <w:b/>
                <w:color w:val="FFFFFF" w:themeColor="background1"/>
                <w:sz w:val="18"/>
                <w:szCs w:val="18"/>
              </w:rPr>
            </w:pPr>
            <w:r w:rsidRPr="009F0CEF">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4B2D1474" w14:textId="77777777" w:rsidR="00092F75" w:rsidRPr="009F0CEF" w:rsidRDefault="00092F75" w:rsidP="00092F75">
            <w:pPr>
              <w:jc w:val="center"/>
              <w:rPr>
                <w:rFonts w:asciiTheme="minorBidi" w:hAnsiTheme="minorBidi" w:cstheme="minorBidi"/>
                <w:color w:val="FFFFFF" w:themeColor="background1"/>
              </w:rPr>
            </w:pPr>
            <w:r w:rsidRPr="009F0CEF">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1B7679C3" w14:textId="77777777" w:rsidR="00092F75" w:rsidRPr="009F0CEF" w:rsidRDefault="00092F75" w:rsidP="00092F75">
            <w:pPr>
              <w:ind w:left="-102" w:right="-73"/>
              <w:jc w:val="center"/>
              <w:rPr>
                <w:rFonts w:asciiTheme="minorBidi" w:hAnsiTheme="minorBidi" w:cstheme="minorBidi"/>
                <w:b/>
                <w:color w:val="FFFFFF" w:themeColor="background1"/>
              </w:rPr>
            </w:pPr>
            <w:r w:rsidRPr="009F0CEF">
              <w:rPr>
                <w:rFonts w:asciiTheme="minorBidi" w:hAnsiTheme="minorBidi" w:cstheme="minorBidi"/>
                <w:b/>
                <w:color w:val="FFFFFF" w:themeColor="background1"/>
              </w:rPr>
              <w:t>Resolution</w:t>
            </w:r>
          </w:p>
        </w:tc>
      </w:tr>
      <w:tr w:rsidR="00092F75" w:rsidRPr="009F0CEF" w14:paraId="0E7F1325" w14:textId="77777777" w:rsidTr="00471596">
        <w:trPr>
          <w:trHeight w:val="107"/>
        </w:trPr>
        <w:tc>
          <w:tcPr>
            <w:tcW w:w="540" w:type="dxa"/>
            <w:shd w:val="clear" w:color="auto" w:fill="auto"/>
            <w:noWrap/>
            <w:vAlign w:val="center"/>
          </w:tcPr>
          <w:p w14:paraId="04CC0307" w14:textId="77777777" w:rsidR="00092F75" w:rsidRPr="009F0CEF" w:rsidRDefault="00092F75" w:rsidP="00092F75">
            <w:pPr>
              <w:jc w:val="center"/>
              <w:rPr>
                <w:rFonts w:asciiTheme="minorBidi" w:hAnsiTheme="minorBidi" w:cstheme="minorBidi"/>
                <w:color w:val="000000"/>
              </w:rPr>
            </w:pPr>
          </w:p>
        </w:tc>
        <w:tc>
          <w:tcPr>
            <w:tcW w:w="4137" w:type="dxa"/>
            <w:shd w:val="clear" w:color="auto" w:fill="auto"/>
            <w:vAlign w:val="center"/>
          </w:tcPr>
          <w:p w14:paraId="219CD2AD" w14:textId="77777777" w:rsidR="00092F75" w:rsidRPr="009F0CEF" w:rsidRDefault="00092F75" w:rsidP="00092F75">
            <w:pPr>
              <w:rPr>
                <w:rFonts w:asciiTheme="minorBidi" w:hAnsiTheme="minorBidi" w:cstheme="minorBidi"/>
                <w:color w:val="000000"/>
              </w:rPr>
            </w:pPr>
          </w:p>
        </w:tc>
        <w:tc>
          <w:tcPr>
            <w:tcW w:w="4863" w:type="dxa"/>
            <w:gridSpan w:val="6"/>
            <w:shd w:val="clear" w:color="auto" w:fill="auto"/>
            <w:vAlign w:val="center"/>
          </w:tcPr>
          <w:p w14:paraId="184AF3FE" w14:textId="77777777" w:rsidR="00092F75" w:rsidRPr="009F0CEF" w:rsidRDefault="00092F75" w:rsidP="00092F75">
            <w:pPr>
              <w:ind w:left="-8" w:right="-73"/>
              <w:rPr>
                <w:rFonts w:asciiTheme="minorBidi" w:hAnsiTheme="minorBidi" w:cstheme="minorBidi"/>
                <w:color w:val="000000"/>
              </w:rPr>
            </w:pPr>
          </w:p>
        </w:tc>
      </w:tr>
      <w:tr w:rsidR="00092F75" w:rsidRPr="009F0CEF" w14:paraId="31BD8EC7" w14:textId="77777777" w:rsidTr="00471596">
        <w:trPr>
          <w:trHeight w:val="107"/>
        </w:trPr>
        <w:tc>
          <w:tcPr>
            <w:tcW w:w="540" w:type="dxa"/>
            <w:tcBorders>
              <w:bottom w:val="single" w:sz="4" w:space="0" w:color="auto"/>
            </w:tcBorders>
            <w:shd w:val="clear" w:color="auto" w:fill="auto"/>
            <w:noWrap/>
            <w:vAlign w:val="center"/>
          </w:tcPr>
          <w:p w14:paraId="3C0E2AF0" w14:textId="77777777" w:rsidR="00092F75" w:rsidRPr="009F0CEF" w:rsidRDefault="00092F75" w:rsidP="00092F75">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06921162" w14:textId="77777777" w:rsidR="00092F75" w:rsidRPr="009F0CEF" w:rsidRDefault="00092F75" w:rsidP="00092F75">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2CB18810" w14:textId="77777777" w:rsidR="00092F75" w:rsidRPr="009F0CEF" w:rsidRDefault="00092F75" w:rsidP="00092F75">
            <w:pPr>
              <w:ind w:left="-8" w:right="-73"/>
              <w:rPr>
                <w:rFonts w:asciiTheme="minorBidi" w:hAnsiTheme="minorBidi" w:cstheme="minorBidi"/>
                <w:color w:val="000000"/>
              </w:rPr>
            </w:pPr>
          </w:p>
        </w:tc>
      </w:tr>
      <w:tr w:rsidR="00092F75" w:rsidRPr="009F0CEF" w14:paraId="62671088" w14:textId="77777777" w:rsidTr="00471596">
        <w:trPr>
          <w:trHeight w:val="107"/>
        </w:trPr>
        <w:tc>
          <w:tcPr>
            <w:tcW w:w="540" w:type="dxa"/>
            <w:tcBorders>
              <w:bottom w:val="single" w:sz="4" w:space="0" w:color="auto"/>
            </w:tcBorders>
            <w:shd w:val="clear" w:color="auto" w:fill="auto"/>
            <w:noWrap/>
            <w:vAlign w:val="center"/>
          </w:tcPr>
          <w:p w14:paraId="501B2E46" w14:textId="77777777" w:rsidR="00092F75" w:rsidRPr="009F0CEF" w:rsidRDefault="00092F75" w:rsidP="00092F75">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3DCB264C" w14:textId="77777777" w:rsidR="00092F75" w:rsidRPr="009F0CEF" w:rsidRDefault="00092F75" w:rsidP="00092F75">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3588F68B" w14:textId="77777777" w:rsidR="00092F75" w:rsidRPr="009F0CEF" w:rsidRDefault="00092F75" w:rsidP="00092F75">
            <w:pPr>
              <w:ind w:left="-8" w:right="-73"/>
              <w:rPr>
                <w:rFonts w:asciiTheme="minorBidi" w:hAnsiTheme="minorBidi" w:cstheme="minorBidi"/>
                <w:color w:val="000000"/>
              </w:rPr>
            </w:pPr>
          </w:p>
        </w:tc>
      </w:tr>
      <w:tr w:rsidR="00092F75" w:rsidRPr="009F0CEF" w14:paraId="255B1793" w14:textId="77777777" w:rsidTr="00471596">
        <w:trPr>
          <w:trHeight w:val="107"/>
        </w:trPr>
        <w:tc>
          <w:tcPr>
            <w:tcW w:w="540" w:type="dxa"/>
            <w:tcBorders>
              <w:bottom w:val="single" w:sz="4" w:space="0" w:color="auto"/>
            </w:tcBorders>
            <w:shd w:val="clear" w:color="auto" w:fill="auto"/>
            <w:noWrap/>
            <w:vAlign w:val="center"/>
          </w:tcPr>
          <w:p w14:paraId="26F209AC" w14:textId="77777777" w:rsidR="00092F75" w:rsidRPr="009F0CEF" w:rsidRDefault="00092F75" w:rsidP="00092F75">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2E69E447" w14:textId="77777777" w:rsidR="00092F75" w:rsidRPr="009F0CEF" w:rsidRDefault="00092F75" w:rsidP="00092F75">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2F6734A3" w14:textId="77777777" w:rsidR="00092F75" w:rsidRPr="009F0CEF" w:rsidRDefault="00092F75" w:rsidP="00092F75">
            <w:pPr>
              <w:ind w:left="-8" w:right="-73"/>
              <w:rPr>
                <w:rFonts w:asciiTheme="minorBidi" w:hAnsiTheme="minorBidi" w:cstheme="minorBidi"/>
                <w:color w:val="000000"/>
              </w:rPr>
            </w:pPr>
          </w:p>
        </w:tc>
      </w:tr>
      <w:tr w:rsidR="00092F75" w:rsidRPr="009F0CEF" w14:paraId="15A08E28" w14:textId="77777777" w:rsidTr="00471596">
        <w:trPr>
          <w:trHeight w:val="107"/>
        </w:trPr>
        <w:tc>
          <w:tcPr>
            <w:tcW w:w="4677" w:type="dxa"/>
            <w:gridSpan w:val="2"/>
            <w:tcBorders>
              <w:top w:val="single" w:sz="4" w:space="0" w:color="auto"/>
              <w:bottom w:val="nil"/>
            </w:tcBorders>
            <w:shd w:val="clear" w:color="auto" w:fill="auto"/>
            <w:noWrap/>
            <w:vAlign w:val="center"/>
          </w:tcPr>
          <w:p w14:paraId="32A42B62" w14:textId="77777777" w:rsidR="00092F75" w:rsidRPr="009F0CEF" w:rsidRDefault="00092F75" w:rsidP="00092F75">
            <w:pPr>
              <w:rPr>
                <w:rFonts w:asciiTheme="minorBidi" w:hAnsiTheme="minorBidi" w:cstheme="minorBidi"/>
                <w:color w:val="000000"/>
                <w:sz w:val="16"/>
                <w:szCs w:val="16"/>
              </w:rPr>
            </w:pPr>
            <w:r w:rsidRPr="009F0CEF">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5F21254B" w14:textId="77777777" w:rsidR="00092F75" w:rsidRPr="009F0CEF" w:rsidRDefault="00092F75" w:rsidP="00092F75">
            <w:pPr>
              <w:ind w:left="-8" w:right="-73"/>
              <w:rPr>
                <w:rFonts w:asciiTheme="minorBidi" w:hAnsiTheme="minorBidi" w:cstheme="minorBidi"/>
                <w:color w:val="000000"/>
                <w:sz w:val="16"/>
                <w:szCs w:val="16"/>
              </w:rPr>
            </w:pPr>
            <w:r w:rsidRPr="009F0CEF">
              <w:rPr>
                <w:rFonts w:asciiTheme="minorBidi" w:hAnsiTheme="minorBidi" w:cstheme="minorBidi"/>
                <w:color w:val="000000"/>
                <w:sz w:val="16"/>
                <w:szCs w:val="16"/>
              </w:rPr>
              <w:t>Checker's Name / Signature and Date:</w:t>
            </w:r>
          </w:p>
        </w:tc>
      </w:tr>
      <w:tr w:rsidR="00092F75" w:rsidRPr="009F0CEF" w14:paraId="69E87474" w14:textId="77777777" w:rsidTr="00CE7572">
        <w:trPr>
          <w:trHeight w:val="171"/>
        </w:trPr>
        <w:tc>
          <w:tcPr>
            <w:tcW w:w="4677" w:type="dxa"/>
            <w:gridSpan w:val="2"/>
            <w:tcBorders>
              <w:top w:val="nil"/>
            </w:tcBorders>
            <w:shd w:val="clear" w:color="auto" w:fill="auto"/>
            <w:noWrap/>
            <w:vAlign w:val="center"/>
          </w:tcPr>
          <w:p w14:paraId="4B7A5B30" w14:textId="77777777" w:rsidR="00092F75" w:rsidRPr="009F0CEF" w:rsidRDefault="00092F75" w:rsidP="00092F75">
            <w:pPr>
              <w:rPr>
                <w:rFonts w:asciiTheme="minorBidi" w:hAnsiTheme="minorBidi" w:cstheme="minorBidi"/>
                <w:color w:val="000000"/>
              </w:rPr>
            </w:pPr>
          </w:p>
        </w:tc>
        <w:tc>
          <w:tcPr>
            <w:tcW w:w="4863" w:type="dxa"/>
            <w:gridSpan w:val="6"/>
            <w:tcBorders>
              <w:top w:val="nil"/>
            </w:tcBorders>
            <w:shd w:val="clear" w:color="auto" w:fill="auto"/>
            <w:vAlign w:val="center"/>
          </w:tcPr>
          <w:p w14:paraId="3009254B" w14:textId="77777777" w:rsidR="00092F75" w:rsidRPr="009F0CEF" w:rsidRDefault="00092F75" w:rsidP="00092F75">
            <w:pPr>
              <w:ind w:left="-8" w:right="-73"/>
              <w:rPr>
                <w:rFonts w:asciiTheme="minorBidi" w:hAnsiTheme="minorBidi" w:cstheme="minorBidi"/>
                <w:color w:val="000000"/>
              </w:rPr>
            </w:pPr>
          </w:p>
        </w:tc>
      </w:tr>
    </w:tbl>
    <w:p w14:paraId="15C8678D" w14:textId="77777777" w:rsidR="00024235" w:rsidRPr="009F0CEF" w:rsidRDefault="00024235" w:rsidP="00B51061">
      <w:pPr>
        <w:rPr>
          <w:rFonts w:asciiTheme="minorBidi" w:hAnsiTheme="minorBidi" w:cstheme="minorBidi"/>
          <w:sz w:val="4"/>
          <w:szCs w:val="4"/>
        </w:rPr>
      </w:pPr>
    </w:p>
    <w:sectPr w:rsidR="00024235" w:rsidRPr="009F0CEF" w:rsidSect="00D65D9E">
      <w:headerReference w:type="default" r:id="rId11"/>
      <w:footerReference w:type="default" r:id="rId12"/>
      <w:headerReference w:type="first" r:id="rId13"/>
      <w:footerReference w:type="first" r:id="rId14"/>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9E71A" w14:textId="77777777" w:rsidR="00AF4F3C" w:rsidRDefault="00AF4F3C">
      <w:r>
        <w:separator/>
      </w:r>
    </w:p>
    <w:p w14:paraId="1483C0FE" w14:textId="77777777" w:rsidR="00AF4F3C" w:rsidRDefault="00AF4F3C"/>
  </w:endnote>
  <w:endnote w:type="continuationSeparator" w:id="0">
    <w:p w14:paraId="24C139CE" w14:textId="77777777" w:rsidR="00AF4F3C" w:rsidRDefault="00AF4F3C">
      <w:r>
        <w:continuationSeparator/>
      </w:r>
    </w:p>
    <w:p w14:paraId="23D3583F" w14:textId="77777777" w:rsidR="00AF4F3C" w:rsidRDefault="00AF4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Albert Arabic">
    <w:panose1 w:val="020B0503040502020804"/>
    <w:charset w:val="00"/>
    <w:family w:val="swiss"/>
    <w:notTrueType/>
    <w:pitch w:val="variable"/>
    <w:sig w:usb0="800020AF" w:usb1="C000A04A" w:usb2="00000008" w:usb3="00000000" w:csb0="00000041"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F427B" w14:textId="77777777" w:rsidR="007A790E" w:rsidRDefault="007A790E" w:rsidP="007A790E">
    <w:pPr>
      <w:tabs>
        <w:tab w:val="left" w:pos="6945"/>
      </w:tabs>
      <w:spacing w:after="160"/>
      <w:ind w:left="-426"/>
      <w:jc w:val="left"/>
      <w:rPr>
        <w:rFonts w:cs="Arial"/>
        <w:color w:val="7A8D95"/>
        <w:sz w:val="16"/>
        <w:szCs w:val="16"/>
      </w:rPr>
    </w:pPr>
  </w:p>
  <w:p w14:paraId="6DD34269" w14:textId="5E80FD53" w:rsidR="007A790E" w:rsidRPr="008141D5" w:rsidRDefault="007A790E" w:rsidP="007A790E">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1312" behindDoc="0" locked="0" layoutInCell="1" allowOverlap="1" wp14:anchorId="648FBA66" wp14:editId="78EEC021">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33085A"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50383F56DE8A451D89B11348B13133C3"/>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EPM-KT0-TP-000002</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B626E85F9C5544349D1AD92CF5EADBD6"/>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Pr="008141D5">
          <w:rPr>
            <w:rFonts w:cs="Arial"/>
            <w:color w:val="7A8D95"/>
            <w:sz w:val="16"/>
            <w:szCs w:val="16"/>
          </w:rPr>
          <w:t>00</w:t>
        </w:r>
        <w:r w:rsidR="00597ACA">
          <w:rPr>
            <w:rFonts w:cs="Arial"/>
            <w:color w:val="7A8D95"/>
            <w:sz w:val="16"/>
            <w:szCs w:val="16"/>
          </w:rPr>
          <w:t>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2</w:t>
    </w:r>
    <w:r w:rsidRPr="008141D5">
      <w:rPr>
        <w:rFonts w:cs="Arial"/>
        <w:color w:val="7A8D95"/>
        <w:sz w:val="16"/>
        <w:szCs w:val="16"/>
      </w:rPr>
      <w:fldChar w:fldCharType="end"/>
    </w:r>
  </w:p>
  <w:p w14:paraId="5CA79634" w14:textId="77777777" w:rsidR="007A790E" w:rsidRDefault="007A790E" w:rsidP="007A790E">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243A1DA3" w14:textId="77777777" w:rsidR="007A790E" w:rsidRPr="00DE080B" w:rsidRDefault="007A790E" w:rsidP="007A790E">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2A06AAE8" w14:textId="3EA067A2" w:rsidR="00CE7572" w:rsidRPr="00CE7572" w:rsidRDefault="00CE7572" w:rsidP="00CE7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CE7572" w14:paraId="2237D9AB" w14:textId="77777777" w:rsidTr="00AD22DC">
      <w:trPr>
        <w:jc w:val="center"/>
      </w:trPr>
      <w:tc>
        <w:tcPr>
          <w:tcW w:w="3115" w:type="dxa"/>
        </w:tcPr>
        <w:p w14:paraId="1DD32D18" w14:textId="77777777" w:rsidR="00CE7572" w:rsidRDefault="00AF4F3C"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CE7572">
                <w:rPr>
                  <w:sz w:val="16"/>
                  <w:szCs w:val="16"/>
                  <w:lang w:val="en-AU"/>
                </w:rPr>
                <w:t>EPM-KT0-TP-000002</w:t>
              </w:r>
            </w:sdtContent>
          </w:sdt>
          <w:r w:rsidR="00CE7572">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CE7572">
                <w:rPr>
                  <w:sz w:val="16"/>
                  <w:szCs w:val="16"/>
                  <w:lang w:val="en-AU"/>
                </w:rPr>
                <w:t>000</w:t>
              </w:r>
            </w:sdtContent>
          </w:sdt>
        </w:p>
      </w:tc>
      <w:tc>
        <w:tcPr>
          <w:tcW w:w="3115" w:type="dxa"/>
        </w:tcPr>
        <w:p w14:paraId="4975A8F1" w14:textId="77777777" w:rsidR="00CE7572" w:rsidRDefault="00CE7572"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41DEFA5F" w14:textId="77777777" w:rsidR="00CE7572" w:rsidRDefault="00CE7572"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Pr>
              <w:noProof/>
              <w:sz w:val="16"/>
              <w:szCs w:val="16"/>
            </w:rPr>
            <w:t>2</w:t>
          </w:r>
          <w:r w:rsidRPr="00E662DA">
            <w:rPr>
              <w:sz w:val="16"/>
              <w:szCs w:val="16"/>
            </w:rPr>
            <w:fldChar w:fldCharType="end"/>
          </w:r>
        </w:p>
      </w:tc>
    </w:tr>
    <w:tr w:rsidR="00CE7572" w14:paraId="29815AF8" w14:textId="77777777" w:rsidTr="00AD22DC">
      <w:trPr>
        <w:jc w:val="center"/>
      </w:trPr>
      <w:tc>
        <w:tcPr>
          <w:tcW w:w="9345" w:type="dxa"/>
          <w:gridSpan w:val="3"/>
        </w:tcPr>
        <w:p w14:paraId="53A62FB7" w14:textId="77777777" w:rsidR="00CE7572" w:rsidRPr="00583BAF" w:rsidRDefault="00CE7572"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CE7572" w14:paraId="72A0EEA9" w14:textId="77777777" w:rsidTr="00AD22DC">
      <w:trPr>
        <w:trHeight w:val="258"/>
        <w:jc w:val="center"/>
      </w:trPr>
      <w:tc>
        <w:tcPr>
          <w:tcW w:w="9345" w:type="dxa"/>
          <w:gridSpan w:val="3"/>
        </w:tcPr>
        <w:p w14:paraId="628BAD9D" w14:textId="77777777" w:rsidR="00CE7572" w:rsidRDefault="00CE7572" w:rsidP="00B76886">
          <w:pPr>
            <w:rPr>
              <w:rFonts w:ascii="Calibri" w:hAnsi="Calibri" w:cs="Calibri"/>
              <w:sz w:val="12"/>
              <w:szCs w:val="12"/>
              <w:lang w:val="en-GB"/>
            </w:rPr>
          </w:pPr>
        </w:p>
        <w:p w14:paraId="239051DA" w14:textId="77777777" w:rsidR="00CE7572" w:rsidRPr="00971B7A" w:rsidRDefault="00AF4F3C"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CE7572">
                <w:rPr>
                  <w:rFonts w:cs="Arial"/>
                  <w:sz w:val="12"/>
                  <w:szCs w:val="12"/>
                  <w:lang w:val="en-GB"/>
                </w:rPr>
                <w:t>Checklist - Pre-Start Up for Fire Pumps</w:t>
              </w:r>
            </w:sdtContent>
          </w:sdt>
          <w:r w:rsidR="00CE7572"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22F0BAC3" w14:textId="77777777" w:rsidR="00CE7572" w:rsidRPr="00583BAF" w:rsidRDefault="00CE757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3E774" w14:textId="77777777" w:rsidR="00AF4F3C" w:rsidRDefault="00AF4F3C">
      <w:r>
        <w:separator/>
      </w:r>
    </w:p>
    <w:p w14:paraId="40C3433A" w14:textId="77777777" w:rsidR="00AF4F3C" w:rsidRDefault="00AF4F3C"/>
  </w:footnote>
  <w:footnote w:type="continuationSeparator" w:id="0">
    <w:p w14:paraId="24CC67BB" w14:textId="77777777" w:rsidR="00AF4F3C" w:rsidRDefault="00AF4F3C">
      <w:r>
        <w:continuationSeparator/>
      </w:r>
    </w:p>
    <w:p w14:paraId="50B432F2" w14:textId="77777777" w:rsidR="00AF4F3C" w:rsidRDefault="00AF4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C957" w14:textId="6B5CF1EE" w:rsidR="00CE7572" w:rsidRPr="00DA2394" w:rsidRDefault="00CE7572" w:rsidP="006C4489">
    <w:pPr>
      <w:pStyle w:val="Header"/>
      <w:ind w:right="1435" w:firstLine="1276"/>
      <w:jc w:val="center"/>
      <w:rPr>
        <w:rFonts w:asciiTheme="minorBidi" w:hAnsiTheme="minorBidi" w:cstheme="minorBidi"/>
        <w:b/>
      </w:rPr>
    </w:pPr>
    <w:r w:rsidRPr="009A054C">
      <w:rPr>
        <w:b/>
        <w:noProof/>
        <w:sz w:val="24"/>
        <w:szCs w:val="24"/>
      </w:rPr>
      <w:drawing>
        <wp:anchor distT="0" distB="0" distL="114300" distR="114300" simplePos="0" relativeHeight="251659264" behindDoc="0" locked="0" layoutInCell="1" allowOverlap="1" wp14:anchorId="67BA1724" wp14:editId="0B88ECCF">
          <wp:simplePos x="0" y="0"/>
          <wp:positionH relativeFrom="margin">
            <wp:posOffset>-828675</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Pr="00DA2394">
          <w:rPr>
            <w:rFonts w:asciiTheme="minorBidi" w:hAnsiTheme="minorBidi" w:cstheme="minorBidi"/>
            <w:b/>
          </w:rPr>
          <w:t>Checklist - Pre-Start Up for Fire Pumps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DD9A" w14:textId="77777777" w:rsidR="00CE7572" w:rsidRDefault="00CE7572">
    <w:pPr>
      <w:pStyle w:val="Header"/>
    </w:pPr>
  </w:p>
  <w:p w14:paraId="42C93AE8" w14:textId="77777777" w:rsidR="00CE7572" w:rsidRDefault="00CE7572"/>
  <w:p w14:paraId="3CE5A794" w14:textId="77777777" w:rsidR="00CE7572" w:rsidRDefault="00CE7572"/>
  <w:p w14:paraId="515AB5AD" w14:textId="77777777" w:rsidR="00CE7572" w:rsidRDefault="00CE75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9D08DBF6"/>
    <w:lvl w:ilvl="0" w:tplc="1930B596">
      <w:start w:val="1"/>
      <w:numFmt w:val="decimal"/>
      <w:lvlText w:val="%1"/>
      <w:lvlJc w:val="left"/>
      <w:pPr>
        <w:ind w:left="720" w:hanging="360"/>
      </w:pPr>
      <w:rPr>
        <w:rFonts w:ascii="FS Albert Arabic" w:hAnsi="FS Albert Arabic" w:cs="FS Alber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0D88"/>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2F75"/>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75"/>
    <w:rsid w:val="001F2805"/>
    <w:rsid w:val="001F2AF7"/>
    <w:rsid w:val="001F30E1"/>
    <w:rsid w:val="001F33B6"/>
    <w:rsid w:val="001F3567"/>
    <w:rsid w:val="001F38D0"/>
    <w:rsid w:val="001F40C2"/>
    <w:rsid w:val="001F68CA"/>
    <w:rsid w:val="001F69AD"/>
    <w:rsid w:val="001F73D1"/>
    <w:rsid w:val="00200672"/>
    <w:rsid w:val="00201341"/>
    <w:rsid w:val="0020185C"/>
    <w:rsid w:val="00201B02"/>
    <w:rsid w:val="00201B2B"/>
    <w:rsid w:val="00203D4D"/>
    <w:rsid w:val="00204A4A"/>
    <w:rsid w:val="0020732A"/>
    <w:rsid w:val="00210768"/>
    <w:rsid w:val="00210BDE"/>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3F8B"/>
    <w:rsid w:val="00264389"/>
    <w:rsid w:val="0026463F"/>
    <w:rsid w:val="00264D7A"/>
    <w:rsid w:val="00265240"/>
    <w:rsid w:val="00265ABA"/>
    <w:rsid w:val="00265F2C"/>
    <w:rsid w:val="00266862"/>
    <w:rsid w:val="00267349"/>
    <w:rsid w:val="002732AA"/>
    <w:rsid w:val="002749D3"/>
    <w:rsid w:val="00275C13"/>
    <w:rsid w:val="002773CA"/>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433B"/>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4245"/>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2F90"/>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4875"/>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1E37"/>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4F7B0A"/>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298F"/>
    <w:rsid w:val="00563175"/>
    <w:rsid w:val="005650DC"/>
    <w:rsid w:val="0056510D"/>
    <w:rsid w:val="00573C54"/>
    <w:rsid w:val="00574D46"/>
    <w:rsid w:val="00574D7D"/>
    <w:rsid w:val="005751B8"/>
    <w:rsid w:val="00575AF7"/>
    <w:rsid w:val="00575D63"/>
    <w:rsid w:val="00576090"/>
    <w:rsid w:val="00577E16"/>
    <w:rsid w:val="00581158"/>
    <w:rsid w:val="00581405"/>
    <w:rsid w:val="0058158B"/>
    <w:rsid w:val="00582519"/>
    <w:rsid w:val="0058312C"/>
    <w:rsid w:val="00583321"/>
    <w:rsid w:val="00583A98"/>
    <w:rsid w:val="00583BAF"/>
    <w:rsid w:val="00584CC6"/>
    <w:rsid w:val="0059027C"/>
    <w:rsid w:val="00594107"/>
    <w:rsid w:val="005942DD"/>
    <w:rsid w:val="00594397"/>
    <w:rsid w:val="0059724C"/>
    <w:rsid w:val="00597ACA"/>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18EB"/>
    <w:rsid w:val="00622A1D"/>
    <w:rsid w:val="00623644"/>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7D6"/>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C06FB"/>
    <w:rsid w:val="006C1246"/>
    <w:rsid w:val="006C170C"/>
    <w:rsid w:val="006C2629"/>
    <w:rsid w:val="006C2DC4"/>
    <w:rsid w:val="006C4489"/>
    <w:rsid w:val="006C54E9"/>
    <w:rsid w:val="006C68A8"/>
    <w:rsid w:val="006C6B64"/>
    <w:rsid w:val="006C7E9B"/>
    <w:rsid w:val="006D26FE"/>
    <w:rsid w:val="006D2AA9"/>
    <w:rsid w:val="006D2B05"/>
    <w:rsid w:val="006D3A5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A790E"/>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3468"/>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23DF"/>
    <w:rsid w:val="00875EC1"/>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0CEF"/>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4F3C"/>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76886"/>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D69DB"/>
    <w:rsid w:val="00CE1213"/>
    <w:rsid w:val="00CE1A6F"/>
    <w:rsid w:val="00CE1D2D"/>
    <w:rsid w:val="00CE7572"/>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2394"/>
    <w:rsid w:val="00DA3E9A"/>
    <w:rsid w:val="00DA47F4"/>
    <w:rsid w:val="00DA4981"/>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F39"/>
    <w:rsid w:val="00E26997"/>
    <w:rsid w:val="00E32D3B"/>
    <w:rsid w:val="00E335F1"/>
    <w:rsid w:val="00E33DF1"/>
    <w:rsid w:val="00E36647"/>
    <w:rsid w:val="00E37154"/>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097C"/>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4F3"/>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1DA6"/>
    <w:rsid w:val="00F338F6"/>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346E"/>
    <w:rsid w:val="00FC434E"/>
    <w:rsid w:val="00FC4BE8"/>
    <w:rsid w:val="00FC57B5"/>
    <w:rsid w:val="00FC5882"/>
    <w:rsid w:val="00FC7F2F"/>
    <w:rsid w:val="00FD39FA"/>
    <w:rsid w:val="00FD48F7"/>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74F"/>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F9AC82"/>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210BDE"/>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6C262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3129058">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2616897">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383F56DE8A451D89B11348B13133C3"/>
        <w:category>
          <w:name w:val="General"/>
          <w:gallery w:val="placeholder"/>
        </w:category>
        <w:types>
          <w:type w:val="bbPlcHdr"/>
        </w:types>
        <w:behaviors>
          <w:behavior w:val="content"/>
        </w:behaviors>
        <w:guid w:val="{FF27EFE2-232F-483F-A95B-8FB0B84B42D8}"/>
      </w:docPartPr>
      <w:docPartBody>
        <w:p w:rsidR="004E7E06" w:rsidRDefault="00906D33" w:rsidP="00906D33">
          <w:pPr>
            <w:pStyle w:val="50383F56DE8A451D89B11348B13133C3"/>
          </w:pPr>
          <w:r w:rsidRPr="00D16477">
            <w:rPr>
              <w:rStyle w:val="PlaceholderText"/>
            </w:rPr>
            <w:t>[Subject]</w:t>
          </w:r>
        </w:p>
      </w:docPartBody>
    </w:docPart>
    <w:docPart>
      <w:docPartPr>
        <w:name w:val="B626E85F9C5544349D1AD92CF5EADBD6"/>
        <w:category>
          <w:name w:val="General"/>
          <w:gallery w:val="placeholder"/>
        </w:category>
        <w:types>
          <w:type w:val="bbPlcHdr"/>
        </w:types>
        <w:behaviors>
          <w:behavior w:val="content"/>
        </w:behaviors>
        <w:guid w:val="{5CB11935-E1B7-44C6-9F2E-10E78F9C30B5}"/>
      </w:docPartPr>
      <w:docPartBody>
        <w:p w:rsidR="004E7E06" w:rsidRDefault="00906D33" w:rsidP="00906D33">
          <w:pPr>
            <w:pStyle w:val="B626E85F9C5544349D1AD92CF5EADBD6"/>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Albert Arabic">
    <w:panose1 w:val="020B0503040502020804"/>
    <w:charset w:val="00"/>
    <w:family w:val="swiss"/>
    <w:notTrueType/>
    <w:pitch w:val="variable"/>
    <w:sig w:usb0="800020AF" w:usb1="C000A04A" w:usb2="00000008" w:usb3="00000000" w:csb0="00000041"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33"/>
    <w:rsid w:val="004A00AD"/>
    <w:rsid w:val="004E7E06"/>
    <w:rsid w:val="00906D33"/>
    <w:rsid w:val="00D15660"/>
    <w:rsid w:val="00EC11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6D33"/>
    <w:rPr>
      <w:color w:val="808080"/>
    </w:rPr>
  </w:style>
  <w:style w:type="paragraph" w:customStyle="1" w:styleId="50383F56DE8A451D89B11348B13133C3">
    <w:name w:val="50383F56DE8A451D89B11348B13133C3"/>
    <w:rsid w:val="00906D33"/>
  </w:style>
  <w:style w:type="paragraph" w:customStyle="1" w:styleId="B626E85F9C5544349D1AD92CF5EADBD6">
    <w:name w:val="B626E85F9C5544349D1AD92CF5EADBD6"/>
    <w:rsid w:val="00906D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AD23C7-D91E-43FA-BF8E-E832E0943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C30C09-4F00-4402-9B5D-CDC1B57E200C}">
  <ds:schemaRefs>
    <ds:schemaRef ds:uri="http://schemas.openxmlformats.org/officeDocument/2006/bibliography"/>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37</TotalTime>
  <Pages>1</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Checklist - Pre-Start Up for Fire Pumps</vt:lpstr>
    </vt:vector>
  </TitlesOfParts>
  <Company>Bechtel/EDS</Company>
  <LinksUpToDate>false</LinksUpToDate>
  <CharactersWithSpaces>5847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Pre-Start Up for Fire Pumps</dc:title>
  <dc:subject>EPM-KT0-TP-000002</dc:subject>
  <dc:creator>Rivamonte, Leonnito (RMP)</dc:creator>
  <cp:keywords>ᅟ</cp:keywords>
  <cp:lastModifiedBy>اسماء المطيري Asma Almutairi</cp:lastModifiedBy>
  <cp:revision>13</cp:revision>
  <cp:lastPrinted>2017-09-12T08:38:00Z</cp:lastPrinted>
  <dcterms:created xsi:type="dcterms:W3CDTF">2017-09-12T08:33:00Z</dcterms:created>
  <dcterms:modified xsi:type="dcterms:W3CDTF">2022-05-19T05:46:00Z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